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C06D" w14:textId="77777777" w:rsidR="00834701" w:rsidRDefault="00834701" w:rsidP="00BE6B33">
      <w:pPr>
        <w:pStyle w:val="Rubrik"/>
      </w:pPr>
      <w:bookmarkStart w:id="0" w:name="bkmStart"/>
    </w:p>
    <w:p w14:paraId="18BED35A" w14:textId="7D2CA479" w:rsidR="00593B2F" w:rsidRDefault="00BA4FB5" w:rsidP="00BE6B33">
      <w:pPr>
        <w:pStyle w:val="Rubrik"/>
      </w:pPr>
      <w:r>
        <w:t>Svarsblankett</w:t>
      </w:r>
      <w:bookmarkEnd w:id="0"/>
    </w:p>
    <w:p w14:paraId="125BBFB7" w14:textId="4BC3504F" w:rsidR="00BA4FB5" w:rsidRPr="003D6777" w:rsidRDefault="00BA4FB5" w:rsidP="003D6777">
      <w:pPr>
        <w:pStyle w:val="Rubrik"/>
        <w:rPr>
          <w:sz w:val="28"/>
          <w:szCs w:val="28"/>
        </w:rPr>
      </w:pPr>
      <w:bookmarkStart w:id="1" w:name="bmkStartPoint_02"/>
      <w:bookmarkEnd w:id="1"/>
      <w:r w:rsidRPr="003D6777">
        <w:rPr>
          <w:sz w:val="28"/>
          <w:szCs w:val="28"/>
        </w:rPr>
        <w:t xml:space="preserve">Synpunkter på hållbarhetskriterier för </w:t>
      </w:r>
      <w:r w:rsidR="00834701">
        <w:rPr>
          <w:sz w:val="28"/>
          <w:szCs w:val="28"/>
        </w:rPr>
        <w:t>IT-utrustning</w:t>
      </w:r>
    </w:p>
    <w:p w14:paraId="64D69CE1" w14:textId="77777777" w:rsidR="00BA4FB5" w:rsidRPr="00BA4FB5" w:rsidRDefault="00BA4FB5" w:rsidP="00BA4FB5"/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40"/>
        <w:gridCol w:w="6619"/>
      </w:tblGrid>
      <w:tr w:rsidR="00571830" w:rsidRPr="00664B90" w14:paraId="45C0988B" w14:textId="77777777" w:rsidTr="5D95CD0C">
        <w:tc>
          <w:tcPr>
            <w:tcW w:w="1740" w:type="dxa"/>
          </w:tcPr>
          <w:p w14:paraId="184D55EF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bookmarkStart w:id="2" w:name="Text"/>
            <w:bookmarkEnd w:id="2"/>
            <w:r w:rsidRPr="00571830">
              <w:rPr>
                <w:rFonts w:asciiTheme="majorHAnsi" w:hAnsiTheme="majorHAnsi"/>
                <w:b w:val="0"/>
              </w:rPr>
              <w:t>Datum:</w:t>
            </w:r>
          </w:p>
        </w:tc>
        <w:tc>
          <w:tcPr>
            <w:tcW w:w="6619" w:type="dxa"/>
          </w:tcPr>
          <w:p w14:paraId="69E65E68" w14:textId="030D8301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6E81979C" w14:textId="77777777" w:rsidTr="5D95CD0C">
        <w:tc>
          <w:tcPr>
            <w:tcW w:w="1740" w:type="dxa"/>
          </w:tcPr>
          <w:p w14:paraId="08A8E16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Svarslämnare:</w:t>
            </w:r>
          </w:p>
        </w:tc>
        <w:tc>
          <w:tcPr>
            <w:tcW w:w="6619" w:type="dxa"/>
          </w:tcPr>
          <w:p w14:paraId="51DB8B73" w14:textId="38677B2E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24FCDA9D" w14:textId="77777777" w:rsidTr="5D95CD0C">
        <w:tc>
          <w:tcPr>
            <w:tcW w:w="1740" w:type="dxa"/>
          </w:tcPr>
          <w:p w14:paraId="7CA23DE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Organisation:</w:t>
            </w:r>
          </w:p>
        </w:tc>
        <w:tc>
          <w:tcPr>
            <w:tcW w:w="6619" w:type="dxa"/>
          </w:tcPr>
          <w:p w14:paraId="772D6EB4" w14:textId="74ED764D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</w:tbl>
    <w:p w14:paraId="361742E3" w14:textId="44FBDB0A" w:rsidR="00BA4FB5" w:rsidRDefault="00695245" w:rsidP="00EF0F08">
      <w:pPr>
        <w:pStyle w:val="Rubrik1"/>
        <w:rPr>
          <w:rFonts w:asciiTheme="majorHAnsi" w:hAnsiTheme="majorHAnsi"/>
          <w:b w:val="0"/>
        </w:rPr>
      </w:pPr>
      <w:r w:rsidRPr="00A226F4">
        <w:rPr>
          <w:rFonts w:asciiTheme="majorHAnsi" w:hAnsiTheme="majorHAnsi"/>
          <w:b w:val="0"/>
        </w:rPr>
        <w:t>Synpunkter</w:t>
      </w:r>
      <w:r w:rsidR="00571830" w:rsidRPr="00A226F4">
        <w:rPr>
          <w:rFonts w:asciiTheme="majorHAnsi" w:hAnsiTheme="majorHAnsi"/>
          <w:b w:val="0"/>
        </w:rPr>
        <w:t xml:space="preserve"> skickas in senast </w:t>
      </w:r>
      <w:r w:rsidR="00571830" w:rsidRPr="00A226F4">
        <w:rPr>
          <w:rFonts w:asciiTheme="majorHAnsi" w:hAnsiTheme="majorHAnsi"/>
        </w:rPr>
        <w:t>20</w:t>
      </w:r>
      <w:r w:rsidR="008A5EA4">
        <w:rPr>
          <w:rFonts w:asciiTheme="majorHAnsi" w:hAnsiTheme="majorHAnsi"/>
        </w:rPr>
        <w:t>2</w:t>
      </w:r>
      <w:r w:rsidR="008826DF">
        <w:rPr>
          <w:rFonts w:asciiTheme="majorHAnsi" w:hAnsiTheme="majorHAnsi"/>
        </w:rPr>
        <w:t>2-10-21</w:t>
      </w:r>
      <w:r w:rsidRPr="00A226F4">
        <w:rPr>
          <w:rFonts w:asciiTheme="majorHAnsi" w:hAnsiTheme="majorHAnsi"/>
          <w:b w:val="0"/>
        </w:rPr>
        <w:t xml:space="preserve"> </w:t>
      </w:r>
      <w:r w:rsidR="00571830" w:rsidRPr="00A226F4">
        <w:rPr>
          <w:rFonts w:asciiTheme="majorHAnsi" w:hAnsiTheme="majorHAnsi"/>
          <w:b w:val="0"/>
        </w:rPr>
        <w:t>till</w:t>
      </w:r>
    </w:p>
    <w:p w14:paraId="566D666B" w14:textId="22186B59" w:rsidR="005A3006" w:rsidRPr="005A3006" w:rsidRDefault="008C682B" w:rsidP="005A3006">
      <w:hyperlink r:id="rId11" w:history="1">
        <w:r w:rsidR="005A3006" w:rsidRPr="00FE78EE">
          <w:rPr>
            <w:rStyle w:val="Hyperlnk"/>
          </w:rPr>
          <w:t>joakim.thorneus@uhmynd.se</w:t>
        </w:r>
      </w:hyperlink>
    </w:p>
    <w:p w14:paraId="356DE0B2" w14:textId="77777777" w:rsidR="002A135E" w:rsidRDefault="002A135E" w:rsidP="00BA4FB5">
      <w:pPr>
        <w:pStyle w:val="Brdtext"/>
      </w:pPr>
    </w:p>
    <w:p w14:paraId="5351EB86" w14:textId="2AEE849B" w:rsidR="002A135E" w:rsidRDefault="00836B5E" w:rsidP="00BA4FB5">
      <w:pPr>
        <w:pStyle w:val="Brdtext"/>
        <w:rPr>
          <w:rFonts w:asciiTheme="majorHAnsi" w:hAnsiTheme="majorHAnsi"/>
          <w:b/>
          <w:sz w:val="28"/>
          <w:szCs w:val="28"/>
        </w:rPr>
      </w:pPr>
      <w:r w:rsidRPr="00836B5E">
        <w:rPr>
          <w:rFonts w:asciiTheme="majorHAnsi" w:hAnsiTheme="majorHAnsi"/>
          <w:b/>
          <w:sz w:val="28"/>
          <w:szCs w:val="28"/>
        </w:rPr>
        <w:t xml:space="preserve">Hållbarhetskriterier för </w:t>
      </w:r>
      <w:r w:rsidR="008826DF">
        <w:rPr>
          <w:rFonts w:asciiTheme="majorHAnsi" w:hAnsiTheme="majorHAnsi"/>
          <w:b/>
          <w:sz w:val="28"/>
          <w:szCs w:val="28"/>
        </w:rPr>
        <w:t>IT-utr</w:t>
      </w:r>
      <w:r w:rsidR="004A7644">
        <w:rPr>
          <w:rFonts w:asciiTheme="majorHAnsi" w:hAnsiTheme="majorHAnsi"/>
          <w:b/>
          <w:sz w:val="28"/>
          <w:szCs w:val="28"/>
        </w:rPr>
        <w:t>ustning</w:t>
      </w:r>
    </w:p>
    <w:p w14:paraId="56ADACC9" w14:textId="6597804E" w:rsidR="006625F0" w:rsidRDefault="00822674" w:rsidP="009708BE">
      <w:r>
        <w:t xml:space="preserve">Kriterierna omfattar </w:t>
      </w:r>
      <w:r w:rsidR="004A7644">
        <w:t>stationära och bärbara datorer, allt-i-ett-datorer, mobiltelefoner och sur</w:t>
      </w:r>
      <w:r w:rsidR="00813A83">
        <w:t>f</w:t>
      </w:r>
      <w:r w:rsidR="004A7644">
        <w:t>plattor.</w:t>
      </w:r>
    </w:p>
    <w:p w14:paraId="27584F24" w14:textId="0DEB7ED2" w:rsidR="0087609D" w:rsidRPr="00836B5E" w:rsidRDefault="0087609D" w:rsidP="00DF2E4B"/>
    <w:tbl>
      <w:tblPr>
        <w:tblStyle w:val="Tabellrutnt"/>
        <w:tblW w:w="75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672"/>
      </w:tblGrid>
      <w:tr w:rsidR="00822674" w:rsidRPr="00A226F4" w14:paraId="04E6992A" w14:textId="350F8BAB" w:rsidTr="00D40954">
        <w:tc>
          <w:tcPr>
            <w:tcW w:w="2836" w:type="dxa"/>
          </w:tcPr>
          <w:p w14:paraId="582781B4" w14:textId="77777777" w:rsidR="00822674" w:rsidRPr="00D40954" w:rsidRDefault="00822674" w:rsidP="004130EC">
            <w:pPr>
              <w:pStyle w:val="Brdtext"/>
              <w:rPr>
                <w:b/>
                <w:bCs/>
              </w:rPr>
            </w:pPr>
            <w:r w:rsidRPr="00D40954">
              <w:rPr>
                <w:b/>
                <w:bCs/>
              </w:rPr>
              <w:t>Kriterium</w:t>
            </w:r>
          </w:p>
        </w:tc>
        <w:tc>
          <w:tcPr>
            <w:tcW w:w="4672" w:type="dxa"/>
          </w:tcPr>
          <w:p w14:paraId="306DF2E4" w14:textId="29ACC534" w:rsidR="00822674" w:rsidRPr="00D40954" w:rsidRDefault="00822674" w:rsidP="004130EC">
            <w:pPr>
              <w:pStyle w:val="Brdtext"/>
              <w:rPr>
                <w:rFonts w:asciiTheme="majorHAnsi" w:hAnsiTheme="majorHAnsi"/>
                <w:b/>
              </w:rPr>
            </w:pPr>
            <w:r w:rsidRPr="00D40954">
              <w:rPr>
                <w:b/>
                <w:bCs/>
              </w:rPr>
              <w:t>Synpunkt och förslag till förändring</w:t>
            </w:r>
          </w:p>
        </w:tc>
      </w:tr>
      <w:tr w:rsidR="00891FB5" w14:paraId="56FFC832" w14:textId="77777777" w:rsidTr="00D40954">
        <w:tc>
          <w:tcPr>
            <w:tcW w:w="7508" w:type="dxa"/>
            <w:gridSpan w:val="2"/>
          </w:tcPr>
          <w:p w14:paraId="64F99CC3" w14:textId="51CA1217" w:rsidR="00891FB5" w:rsidRPr="003D4C06" w:rsidRDefault="004A7644" w:rsidP="004130EC">
            <w:pPr>
              <w:pStyle w:val="Brd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Kriterier för ny utrustning</w:t>
            </w:r>
          </w:p>
        </w:tc>
      </w:tr>
      <w:tr w:rsidR="00494779" w14:paraId="4E1565A7" w14:textId="63D6ACAF" w:rsidTr="00D40954">
        <w:tc>
          <w:tcPr>
            <w:tcW w:w="2836" w:type="dxa"/>
          </w:tcPr>
          <w:p w14:paraId="4F7A3F36" w14:textId="77777777" w:rsidR="00D63143" w:rsidRPr="00D63143" w:rsidRDefault="00D63143" w:rsidP="00D63143">
            <w:pPr>
              <w:pStyle w:val="Brdtext"/>
              <w:rPr>
                <w:b/>
                <w:bCs/>
                <w:iCs/>
              </w:rPr>
            </w:pPr>
            <w:r w:rsidRPr="00D63143">
              <w:rPr>
                <w:b/>
                <w:bCs/>
                <w:iCs/>
              </w:rPr>
              <w:t>Produktgaranti</w:t>
            </w:r>
          </w:p>
          <w:p w14:paraId="1FD7D309" w14:textId="77777777" w:rsidR="00D63143" w:rsidRPr="003413CF" w:rsidRDefault="00D63143" w:rsidP="00D63143">
            <w:pPr>
              <w:pStyle w:val="Brdtext"/>
              <w:rPr>
                <w:iCs/>
              </w:rPr>
            </w:pPr>
            <w:proofErr w:type="spellStart"/>
            <w:r w:rsidRPr="003413CF">
              <w:rPr>
                <w:iCs/>
              </w:rPr>
              <w:t>KravID</w:t>
            </w:r>
            <w:proofErr w:type="spellEnd"/>
            <w:r w:rsidRPr="003413CF">
              <w:rPr>
                <w:iCs/>
              </w:rPr>
              <w:t xml:space="preserve"> </w:t>
            </w:r>
            <w:proofErr w:type="gramStart"/>
            <w:r w:rsidRPr="003413CF">
              <w:rPr>
                <w:iCs/>
              </w:rPr>
              <w:t>11184</w:t>
            </w:r>
            <w:proofErr w:type="gramEnd"/>
          </w:p>
          <w:p w14:paraId="35C7C0A2" w14:textId="77777777" w:rsidR="00D63143" w:rsidRPr="003413CF" w:rsidRDefault="00D63143" w:rsidP="00D63143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4DD04811" w14:textId="4B35E1D0" w:rsidR="00494779" w:rsidRPr="00F128C0" w:rsidRDefault="00D63143" w:rsidP="00D63143">
            <w:pPr>
              <w:pStyle w:val="Brdtext"/>
              <w:rPr>
                <w:rFonts w:asciiTheme="majorHAnsi" w:hAnsiTheme="majorHAnsi"/>
                <w:i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3DAB9B67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6A954510" w14:textId="77777777" w:rsidTr="00D40954">
        <w:tc>
          <w:tcPr>
            <w:tcW w:w="2836" w:type="dxa"/>
          </w:tcPr>
          <w:p w14:paraId="227926D7" w14:textId="77777777" w:rsidR="00EE4E85" w:rsidRPr="00EE4E85" w:rsidRDefault="00EE4E85" w:rsidP="00EE4E85">
            <w:pPr>
              <w:pStyle w:val="Brdtext"/>
              <w:rPr>
                <w:b/>
                <w:bCs/>
                <w:iCs/>
              </w:rPr>
            </w:pPr>
            <w:r w:rsidRPr="00EE4E85">
              <w:rPr>
                <w:b/>
                <w:bCs/>
                <w:iCs/>
              </w:rPr>
              <w:t xml:space="preserve">Produktgaranti </w:t>
            </w:r>
          </w:p>
          <w:p w14:paraId="1CD3BD2F" w14:textId="77777777" w:rsidR="00EE4E85" w:rsidRDefault="00EE4E85" w:rsidP="00EE4E85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11189</w:t>
            </w:r>
            <w:proofErr w:type="gramEnd"/>
          </w:p>
          <w:p w14:paraId="020D6B9A" w14:textId="77777777" w:rsidR="00EE4E85" w:rsidRPr="003413CF" w:rsidRDefault="00EE4E85" w:rsidP="00EE4E85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425F2AAC" w14:textId="57E596E9" w:rsidR="00494779" w:rsidRDefault="00EE4E85" w:rsidP="00EE4E85">
            <w:pPr>
              <w:pStyle w:val="Brdtext"/>
              <w:rPr>
                <w:rFonts w:asciiTheme="majorHAnsi" w:hAnsiTheme="majorHAnsi"/>
                <w:b/>
              </w:rPr>
            </w:pPr>
            <w:r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57F4EF82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6326003D" w14:textId="4EA1F930" w:rsidTr="00D40954">
        <w:tc>
          <w:tcPr>
            <w:tcW w:w="2836" w:type="dxa"/>
          </w:tcPr>
          <w:p w14:paraId="4D431E61" w14:textId="77777777" w:rsidR="003C653D" w:rsidRPr="003C653D" w:rsidRDefault="003C653D" w:rsidP="003C653D">
            <w:pPr>
              <w:pStyle w:val="Brdtext"/>
              <w:rPr>
                <w:b/>
                <w:bCs/>
                <w:iCs/>
              </w:rPr>
            </w:pPr>
            <w:r w:rsidRPr="003C653D">
              <w:rPr>
                <w:b/>
                <w:bCs/>
                <w:iCs/>
              </w:rPr>
              <w:t>Funktion för säker dataradering</w:t>
            </w:r>
          </w:p>
          <w:p w14:paraId="22F159DD" w14:textId="77777777" w:rsidR="003C653D" w:rsidRDefault="003C653D" w:rsidP="003C653D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11542</w:t>
            </w:r>
            <w:proofErr w:type="gramEnd"/>
          </w:p>
          <w:p w14:paraId="201138F9" w14:textId="77777777" w:rsidR="003C653D" w:rsidRPr="003413CF" w:rsidRDefault="003C653D" w:rsidP="003C653D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421FB1E6" w14:textId="4FC35916" w:rsidR="00494779" w:rsidRPr="0021447F" w:rsidRDefault="003C653D" w:rsidP="003C653D">
            <w:pPr>
              <w:pStyle w:val="Brdtext"/>
              <w:rPr>
                <w:rFonts w:asciiTheme="majorHAnsi" w:hAnsiTheme="majorHAnsi"/>
                <w:i/>
              </w:rPr>
            </w:pPr>
            <w:r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36E18526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02D956B0" w14:textId="79B1922A" w:rsidTr="00D40954">
        <w:tc>
          <w:tcPr>
            <w:tcW w:w="2836" w:type="dxa"/>
          </w:tcPr>
          <w:p w14:paraId="52491AC0" w14:textId="77777777" w:rsidR="006E54FE" w:rsidRPr="006E54FE" w:rsidRDefault="006E54FE" w:rsidP="006E54FE">
            <w:pPr>
              <w:pStyle w:val="Brdtext"/>
              <w:rPr>
                <w:b/>
                <w:bCs/>
                <w:iCs/>
              </w:rPr>
            </w:pPr>
            <w:r w:rsidRPr="006E54FE">
              <w:rPr>
                <w:b/>
                <w:bCs/>
                <w:iCs/>
              </w:rPr>
              <w:t>Batteriets livslängd</w:t>
            </w:r>
          </w:p>
          <w:p w14:paraId="599409B8" w14:textId="77777777" w:rsidR="006E54FE" w:rsidRDefault="006E54FE" w:rsidP="006E54FE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11193</w:t>
            </w:r>
            <w:proofErr w:type="gramEnd"/>
          </w:p>
          <w:p w14:paraId="1F45CD1C" w14:textId="77777777" w:rsidR="006E54FE" w:rsidRPr="003413CF" w:rsidRDefault="006E54FE" w:rsidP="006E54FE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5C70A288" w14:textId="53DA68E9" w:rsidR="00494779" w:rsidRPr="00E11D0A" w:rsidRDefault="006E54FE" w:rsidP="006E54FE">
            <w:pPr>
              <w:pStyle w:val="Brdtext"/>
              <w:rPr>
                <w:rFonts w:asciiTheme="majorHAnsi" w:hAnsiTheme="majorHAnsi"/>
                <w:b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2C4148A6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299376F6" w14:textId="58DC3765" w:rsidTr="00D40954">
        <w:tc>
          <w:tcPr>
            <w:tcW w:w="2836" w:type="dxa"/>
          </w:tcPr>
          <w:p w14:paraId="5938DAA1" w14:textId="77777777" w:rsidR="00AB1FB5" w:rsidRPr="00AB1FB5" w:rsidRDefault="00AB1FB5" w:rsidP="00AB1FB5">
            <w:pPr>
              <w:pStyle w:val="Brdtext"/>
              <w:rPr>
                <w:b/>
                <w:bCs/>
                <w:iCs/>
              </w:rPr>
            </w:pPr>
            <w:r w:rsidRPr="00AB1FB5">
              <w:rPr>
                <w:b/>
                <w:bCs/>
                <w:iCs/>
              </w:rPr>
              <w:t>Batteriets livslängd</w:t>
            </w:r>
          </w:p>
          <w:p w14:paraId="75284068" w14:textId="77777777" w:rsidR="00AB1FB5" w:rsidRDefault="00AB1FB5" w:rsidP="00AB1FB5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11543</w:t>
            </w:r>
            <w:proofErr w:type="gramEnd"/>
          </w:p>
          <w:p w14:paraId="243BC188" w14:textId="77777777" w:rsidR="00AB1FB5" w:rsidRPr="003413CF" w:rsidRDefault="00AB1FB5" w:rsidP="00AB1FB5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18EFEDC0" w14:textId="237C39AD" w:rsidR="00AB395C" w:rsidRDefault="00AB1FB5" w:rsidP="00AB1FB5">
            <w:pPr>
              <w:pStyle w:val="Brdtext"/>
            </w:pPr>
            <w:r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1345F12A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40A34717" w14:textId="2CAEB006" w:rsidTr="00D40954">
        <w:tc>
          <w:tcPr>
            <w:tcW w:w="2836" w:type="dxa"/>
          </w:tcPr>
          <w:p w14:paraId="0F6276E1" w14:textId="77777777" w:rsidR="00CA4DB8" w:rsidRPr="00CA4DB8" w:rsidRDefault="00CA4DB8" w:rsidP="00CA4DB8">
            <w:pPr>
              <w:pStyle w:val="Brdtext"/>
              <w:rPr>
                <w:b/>
                <w:bCs/>
                <w:iCs/>
              </w:rPr>
            </w:pPr>
            <w:r w:rsidRPr="00CA4DB8">
              <w:rPr>
                <w:b/>
                <w:bCs/>
                <w:iCs/>
              </w:rPr>
              <w:lastRenderedPageBreak/>
              <w:t>Information om batteriers hälsotillstånd</w:t>
            </w:r>
          </w:p>
          <w:p w14:paraId="4F7744DE" w14:textId="77777777" w:rsidR="00CA4DB8" w:rsidRDefault="00CA4DB8" w:rsidP="00CA4DB8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11544</w:t>
            </w:r>
            <w:proofErr w:type="gramEnd"/>
          </w:p>
          <w:p w14:paraId="2D99DC28" w14:textId="77777777" w:rsidR="00CA4DB8" w:rsidRPr="003413CF" w:rsidRDefault="00CA4DB8" w:rsidP="00CA4DB8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672EA6B6" w14:textId="029FA667" w:rsidR="00AB395C" w:rsidRDefault="00CA4DB8" w:rsidP="00CA4DB8">
            <w:pPr>
              <w:pStyle w:val="Brdtext"/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44A39A5D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40C08B28" w14:textId="77777777" w:rsidTr="00D40954">
        <w:tc>
          <w:tcPr>
            <w:tcW w:w="2836" w:type="dxa"/>
          </w:tcPr>
          <w:p w14:paraId="30D1F312" w14:textId="77777777" w:rsidR="000C74C0" w:rsidRPr="000C74C0" w:rsidRDefault="000C74C0" w:rsidP="000C74C0">
            <w:pPr>
              <w:pStyle w:val="Brdtext"/>
              <w:rPr>
                <w:b/>
                <w:bCs/>
                <w:iCs/>
              </w:rPr>
            </w:pPr>
            <w:r w:rsidRPr="000C74C0">
              <w:rPr>
                <w:b/>
                <w:bCs/>
                <w:iCs/>
              </w:rPr>
              <w:t>Programvara för batteriskydd</w:t>
            </w:r>
          </w:p>
          <w:p w14:paraId="0166C67F" w14:textId="77777777" w:rsidR="000C74C0" w:rsidRDefault="000C74C0" w:rsidP="000C74C0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11545</w:t>
            </w:r>
            <w:proofErr w:type="gramEnd"/>
          </w:p>
          <w:p w14:paraId="5ED99827" w14:textId="77777777" w:rsidR="000C74C0" w:rsidRPr="003413CF" w:rsidRDefault="000C74C0" w:rsidP="000C74C0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2670CCE0" w14:textId="5CAEFBD7" w:rsidR="00AB395C" w:rsidRDefault="000C74C0" w:rsidP="000C74C0">
            <w:pPr>
              <w:pStyle w:val="Brdtext"/>
              <w:rPr>
                <w:rFonts w:asciiTheme="majorHAnsi" w:hAnsiTheme="majorHAnsi"/>
                <w:b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0465642B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0B7758AB" w14:textId="77777777" w:rsidTr="00D40954">
        <w:tc>
          <w:tcPr>
            <w:tcW w:w="2836" w:type="dxa"/>
          </w:tcPr>
          <w:p w14:paraId="3CA77F37" w14:textId="77777777" w:rsidR="00EB03F8" w:rsidRPr="00EB03F8" w:rsidRDefault="00EB03F8" w:rsidP="00EB03F8">
            <w:pPr>
              <w:pStyle w:val="Brdtext"/>
              <w:rPr>
                <w:b/>
                <w:bCs/>
                <w:iCs/>
              </w:rPr>
            </w:pPr>
            <w:r w:rsidRPr="00EB03F8">
              <w:rPr>
                <w:b/>
                <w:bCs/>
                <w:iCs/>
              </w:rPr>
              <w:t>Produktens robusthet</w:t>
            </w:r>
          </w:p>
          <w:p w14:paraId="00C83B33" w14:textId="77777777" w:rsidR="00EB03F8" w:rsidRDefault="00EB03F8" w:rsidP="00EB03F8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11195</w:t>
            </w:r>
            <w:proofErr w:type="gramEnd"/>
          </w:p>
          <w:p w14:paraId="1C93BB51" w14:textId="77777777" w:rsidR="00EB03F8" w:rsidRPr="003413CF" w:rsidRDefault="00EB03F8" w:rsidP="00EB03F8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771B8D71" w14:textId="6A85D735" w:rsidR="00AB395C" w:rsidRDefault="00EB03F8" w:rsidP="00EB03F8">
            <w:pPr>
              <w:pStyle w:val="Brdtext"/>
              <w:rPr>
                <w:rFonts w:asciiTheme="majorHAnsi" w:hAnsiTheme="majorHAnsi"/>
                <w:b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73F4A553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FA1B8F" w14:paraId="46B31078" w14:textId="77777777" w:rsidTr="00D40954">
        <w:tc>
          <w:tcPr>
            <w:tcW w:w="2836" w:type="dxa"/>
          </w:tcPr>
          <w:p w14:paraId="68FE2146" w14:textId="75748DB6" w:rsidR="009D3A33" w:rsidRDefault="009D3A33" w:rsidP="009D3A33">
            <w:pPr>
              <w:pStyle w:val="Brdtext"/>
              <w:rPr>
                <w:iCs/>
              </w:rPr>
            </w:pPr>
            <w:proofErr w:type="spellStart"/>
            <w:r w:rsidRPr="009D3A33">
              <w:rPr>
                <w:b/>
                <w:bCs/>
                <w:iCs/>
              </w:rPr>
              <w:t>Skyddsskal</w:t>
            </w:r>
            <w:proofErr w:type="spellEnd"/>
            <w:r w:rsidRPr="009D3A33">
              <w:rPr>
                <w:b/>
                <w:bCs/>
                <w:iCs/>
              </w:rPr>
              <w:t xml:space="preserve"> och skärmskydd</w:t>
            </w:r>
          </w:p>
          <w:p w14:paraId="784F58C3" w14:textId="77777777" w:rsidR="009D3A33" w:rsidRDefault="009D3A33" w:rsidP="009D3A33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11546</w:t>
            </w:r>
            <w:proofErr w:type="gramEnd"/>
          </w:p>
          <w:p w14:paraId="170D24FB" w14:textId="77777777" w:rsidR="009D3A33" w:rsidRPr="003413CF" w:rsidRDefault="009D3A33" w:rsidP="009D3A33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0DD6FCF9" w14:textId="04AD079B" w:rsidR="00FA1B8F" w:rsidRDefault="009D3A33" w:rsidP="009D3A33">
            <w:pPr>
              <w:tabs>
                <w:tab w:val="center" w:pos="1300"/>
              </w:tabs>
              <w:rPr>
                <w:rFonts w:asciiTheme="majorHAnsi" w:hAnsiTheme="majorHAnsi"/>
                <w:b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03AE099A" w14:textId="01AFB215" w:rsidR="00FA1B8F" w:rsidRPr="00373C4A" w:rsidRDefault="00FA1B8F" w:rsidP="00FA1B8F">
            <w:pPr>
              <w:pStyle w:val="Brdtext"/>
              <w:rPr>
                <w:rFonts w:asciiTheme="majorHAnsi" w:hAnsiTheme="majorHAnsi"/>
                <w:i/>
                <w:iCs/>
              </w:rPr>
            </w:pPr>
          </w:p>
        </w:tc>
      </w:tr>
      <w:tr w:rsidR="00FA1B8F" w14:paraId="5B366929" w14:textId="77777777" w:rsidTr="00D40954">
        <w:tc>
          <w:tcPr>
            <w:tcW w:w="2836" w:type="dxa"/>
          </w:tcPr>
          <w:p w14:paraId="72661264" w14:textId="77777777" w:rsidR="00133829" w:rsidRPr="00133829" w:rsidRDefault="00133829" w:rsidP="00133829">
            <w:pPr>
              <w:pStyle w:val="Brdtext"/>
              <w:rPr>
                <w:b/>
                <w:bCs/>
                <w:iCs/>
              </w:rPr>
            </w:pPr>
            <w:r w:rsidRPr="00133829">
              <w:rPr>
                <w:b/>
                <w:bCs/>
                <w:iCs/>
              </w:rPr>
              <w:t>Standardiserad port</w:t>
            </w:r>
          </w:p>
          <w:p w14:paraId="50DC8508" w14:textId="77777777" w:rsidR="00133829" w:rsidRDefault="00133829" w:rsidP="00133829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11547</w:t>
            </w:r>
            <w:proofErr w:type="gramEnd"/>
          </w:p>
          <w:p w14:paraId="36E863BE" w14:textId="77777777" w:rsidR="00133829" w:rsidRPr="003413CF" w:rsidRDefault="00133829" w:rsidP="00133829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1586A1B6" w14:textId="0C472FB7" w:rsidR="00FA1B8F" w:rsidRDefault="00133829" w:rsidP="00133829">
            <w:pPr>
              <w:pStyle w:val="Brdtext"/>
              <w:rPr>
                <w:rFonts w:asciiTheme="majorHAnsi" w:hAnsiTheme="majorHAnsi"/>
                <w:b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53F0E2B7" w14:textId="155B3063" w:rsidR="00FA1B8F" w:rsidRPr="00373C4A" w:rsidRDefault="00FA1B8F" w:rsidP="00FA1B8F">
            <w:pPr>
              <w:pStyle w:val="Brdtext"/>
              <w:rPr>
                <w:rFonts w:asciiTheme="majorHAnsi" w:hAnsiTheme="majorHAnsi"/>
                <w:i/>
                <w:iCs/>
              </w:rPr>
            </w:pPr>
          </w:p>
        </w:tc>
      </w:tr>
      <w:tr w:rsidR="00FA1B8F" w14:paraId="38FED496" w14:textId="77777777" w:rsidTr="00D40954">
        <w:tc>
          <w:tcPr>
            <w:tcW w:w="2836" w:type="dxa"/>
          </w:tcPr>
          <w:p w14:paraId="2E435DEA" w14:textId="77777777" w:rsidR="00396D54" w:rsidRPr="00396D54" w:rsidRDefault="00396D54" w:rsidP="00396D54">
            <w:pPr>
              <w:pStyle w:val="Brdtext"/>
              <w:rPr>
                <w:b/>
                <w:bCs/>
                <w:iCs/>
              </w:rPr>
            </w:pPr>
            <w:r w:rsidRPr="00396D54">
              <w:rPr>
                <w:b/>
                <w:bCs/>
                <w:iCs/>
              </w:rPr>
              <w:t>Standardiserad port för externt nätaggregat</w:t>
            </w:r>
          </w:p>
          <w:p w14:paraId="69769520" w14:textId="77777777" w:rsidR="00396D54" w:rsidRDefault="00396D54" w:rsidP="00396D54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11548</w:t>
            </w:r>
            <w:proofErr w:type="gramEnd"/>
          </w:p>
          <w:p w14:paraId="0543D288" w14:textId="77777777" w:rsidR="00396D54" w:rsidRPr="003413CF" w:rsidRDefault="00396D54" w:rsidP="00396D54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4C5AC7F2" w14:textId="15F06015" w:rsidR="00FA1B8F" w:rsidRPr="0094340B" w:rsidRDefault="00396D54" w:rsidP="00396D54">
            <w:pPr>
              <w:rPr>
                <w:b/>
                <w:bCs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51B572B8" w14:textId="77777777" w:rsidR="00FA1B8F" w:rsidRPr="00F128C0" w:rsidRDefault="00FA1B8F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FA1B8F" w14:paraId="2BDBFE5B" w14:textId="77777777" w:rsidTr="00D40954">
        <w:tc>
          <w:tcPr>
            <w:tcW w:w="2836" w:type="dxa"/>
          </w:tcPr>
          <w:p w14:paraId="0499B91C" w14:textId="77777777" w:rsidR="00123C28" w:rsidRPr="00123C28" w:rsidRDefault="00123C28" w:rsidP="00123C28">
            <w:pPr>
              <w:pStyle w:val="Brdtext"/>
              <w:rPr>
                <w:b/>
                <w:bCs/>
                <w:iCs/>
              </w:rPr>
            </w:pPr>
            <w:r w:rsidRPr="00123C28">
              <w:rPr>
                <w:b/>
                <w:bCs/>
                <w:iCs/>
              </w:rPr>
              <w:t>Energiprestanda bildskärmar</w:t>
            </w:r>
          </w:p>
          <w:p w14:paraId="185F19C0" w14:textId="77777777" w:rsidR="00123C28" w:rsidRDefault="00123C28" w:rsidP="00123C28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11549</w:t>
            </w:r>
            <w:proofErr w:type="gramEnd"/>
          </w:p>
          <w:p w14:paraId="136BA588" w14:textId="77777777" w:rsidR="00123C28" w:rsidRPr="003413CF" w:rsidRDefault="00123C28" w:rsidP="00123C28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65042B26" w14:textId="23BA1086" w:rsidR="00FA1B8F" w:rsidRPr="0094340B" w:rsidRDefault="00123C28" w:rsidP="00123C28">
            <w:pPr>
              <w:rPr>
                <w:b/>
                <w:bCs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6BF8337C" w14:textId="77777777" w:rsidR="00FA1B8F" w:rsidRPr="00F128C0" w:rsidRDefault="00FA1B8F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D123DD" w14:paraId="545B0757" w14:textId="77777777" w:rsidTr="00D40954">
        <w:tc>
          <w:tcPr>
            <w:tcW w:w="2836" w:type="dxa"/>
          </w:tcPr>
          <w:p w14:paraId="29EAA748" w14:textId="77777777" w:rsidR="00FA2BD7" w:rsidRDefault="00FA2BD7" w:rsidP="00FA2BD7">
            <w:pPr>
              <w:pStyle w:val="Brdtext"/>
              <w:rPr>
                <w:iCs/>
              </w:rPr>
            </w:pPr>
            <w:r w:rsidRPr="00FA2BD7">
              <w:rPr>
                <w:b/>
                <w:bCs/>
                <w:iCs/>
              </w:rPr>
              <w:t>Innehåll av särskilt farliga ämnen</w:t>
            </w:r>
            <w:r w:rsidRPr="0031051E">
              <w:rPr>
                <w:iCs/>
              </w:rPr>
              <w:t xml:space="preserve"> (kandidatförteckningen)</w:t>
            </w:r>
          </w:p>
          <w:p w14:paraId="2A2035D2" w14:textId="77777777" w:rsidR="00FA2BD7" w:rsidRDefault="00FA2BD7" w:rsidP="00FA2BD7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11171</w:t>
            </w:r>
            <w:proofErr w:type="gramEnd"/>
          </w:p>
          <w:p w14:paraId="30BD89C3" w14:textId="77777777" w:rsidR="00FA2BD7" w:rsidRPr="003413CF" w:rsidRDefault="00FA2BD7" w:rsidP="00FA2BD7">
            <w:pPr>
              <w:pStyle w:val="Brdtext"/>
              <w:rPr>
                <w:iCs/>
              </w:rPr>
            </w:pPr>
            <w:r>
              <w:t>Särskilda kontraktsvillkor</w:t>
            </w:r>
          </w:p>
          <w:p w14:paraId="74E0FFC1" w14:textId="725ADAD3" w:rsidR="006E32FA" w:rsidRPr="006E32FA" w:rsidRDefault="00FA2BD7" w:rsidP="00FA2BD7">
            <w:pPr>
              <w:tabs>
                <w:tab w:val="center" w:pos="1300"/>
              </w:tabs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76C08FD6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D123DD" w14:paraId="2F29554A" w14:textId="77777777" w:rsidTr="00D40954">
        <w:tc>
          <w:tcPr>
            <w:tcW w:w="2836" w:type="dxa"/>
          </w:tcPr>
          <w:p w14:paraId="55BA4C71" w14:textId="77777777" w:rsidR="004B4D45" w:rsidRPr="004B4D45" w:rsidRDefault="004B4D45" w:rsidP="004B4D45">
            <w:pPr>
              <w:pStyle w:val="Brdtext"/>
              <w:rPr>
                <w:b/>
                <w:bCs/>
                <w:iCs/>
              </w:rPr>
            </w:pPr>
            <w:r w:rsidRPr="004B4D45">
              <w:rPr>
                <w:b/>
                <w:bCs/>
                <w:iCs/>
              </w:rPr>
              <w:lastRenderedPageBreak/>
              <w:t>Rutiner för substitution av farliga ämnen i utrustningen</w:t>
            </w:r>
          </w:p>
          <w:p w14:paraId="67136377" w14:textId="77777777" w:rsidR="004B4D45" w:rsidRDefault="004B4D45" w:rsidP="004B4D45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11328</w:t>
            </w:r>
            <w:proofErr w:type="gramEnd"/>
          </w:p>
          <w:p w14:paraId="6DDBB2F4" w14:textId="77777777" w:rsidR="004B4D45" w:rsidRPr="003413CF" w:rsidRDefault="004B4D45" w:rsidP="004B4D45">
            <w:pPr>
              <w:pStyle w:val="Brdtext"/>
              <w:rPr>
                <w:iCs/>
              </w:rPr>
            </w:pPr>
            <w:r>
              <w:t>Särskilda kontraktsvillkor</w:t>
            </w:r>
          </w:p>
          <w:p w14:paraId="5B17D4B4" w14:textId="206D3BF8" w:rsidR="00C504C9" w:rsidRPr="00C504C9" w:rsidRDefault="004B4D45" w:rsidP="004B4D45">
            <w:pPr>
              <w:tabs>
                <w:tab w:val="center" w:pos="1300"/>
              </w:tabs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3C47F25B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D123DD" w14:paraId="4EB894CA" w14:textId="77777777" w:rsidTr="00D40954">
        <w:tc>
          <w:tcPr>
            <w:tcW w:w="2836" w:type="dxa"/>
          </w:tcPr>
          <w:p w14:paraId="173964EC" w14:textId="77777777" w:rsidR="00C247C2" w:rsidRPr="00C247C2" w:rsidRDefault="00C247C2" w:rsidP="00C247C2">
            <w:pPr>
              <w:pStyle w:val="Brdtext"/>
              <w:rPr>
                <w:b/>
                <w:bCs/>
                <w:iCs/>
              </w:rPr>
            </w:pPr>
            <w:r w:rsidRPr="00C247C2">
              <w:rPr>
                <w:b/>
                <w:bCs/>
                <w:iCs/>
              </w:rPr>
              <w:t>Information om utrustningens klimatpåverkan</w:t>
            </w:r>
          </w:p>
          <w:p w14:paraId="0FE15D59" w14:textId="77777777" w:rsidR="00C247C2" w:rsidRDefault="00C247C2" w:rsidP="00C247C2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11550</w:t>
            </w:r>
            <w:proofErr w:type="gramEnd"/>
          </w:p>
          <w:p w14:paraId="53C6C7DE" w14:textId="77777777" w:rsidR="00C247C2" w:rsidRPr="003413CF" w:rsidRDefault="00C247C2" w:rsidP="00C247C2">
            <w:pPr>
              <w:pStyle w:val="Brdtext"/>
              <w:rPr>
                <w:iCs/>
              </w:rPr>
            </w:pPr>
            <w:r>
              <w:t>Särskilda kontraktsvillkor</w:t>
            </w:r>
          </w:p>
          <w:p w14:paraId="2AE44E72" w14:textId="0BEE73C2" w:rsidR="006C68FE" w:rsidRPr="00E065A8" w:rsidRDefault="00C247C2" w:rsidP="00C247C2">
            <w:pPr>
              <w:tabs>
                <w:tab w:val="center" w:pos="1300"/>
              </w:tabs>
              <w:rPr>
                <w:b/>
                <w:bCs/>
              </w:rPr>
            </w:pPr>
            <w:r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13A226D6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D123DD" w14:paraId="4F366FF4" w14:textId="77777777" w:rsidTr="00D40954">
        <w:tc>
          <w:tcPr>
            <w:tcW w:w="2836" w:type="dxa"/>
          </w:tcPr>
          <w:p w14:paraId="5FF2B7A5" w14:textId="77777777" w:rsidR="00CF7491" w:rsidRPr="00CF7491" w:rsidRDefault="00CF7491" w:rsidP="00CF7491">
            <w:pPr>
              <w:pStyle w:val="Brdtext"/>
              <w:rPr>
                <w:b/>
                <w:bCs/>
                <w:iCs/>
              </w:rPr>
            </w:pPr>
            <w:r w:rsidRPr="00CF7491">
              <w:rPr>
                <w:b/>
                <w:bCs/>
                <w:iCs/>
              </w:rPr>
              <w:t>Konfliktmineraler</w:t>
            </w:r>
          </w:p>
          <w:p w14:paraId="7D7C2BB3" w14:textId="77777777" w:rsidR="00CF7491" w:rsidRDefault="00CF7491" w:rsidP="00CF7491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11553</w:t>
            </w:r>
            <w:proofErr w:type="gramEnd"/>
          </w:p>
          <w:p w14:paraId="1FA56E69" w14:textId="77777777" w:rsidR="00CF7491" w:rsidRPr="003413CF" w:rsidRDefault="00CF7491" w:rsidP="00CF7491">
            <w:pPr>
              <w:pStyle w:val="Brdtext"/>
              <w:rPr>
                <w:iCs/>
              </w:rPr>
            </w:pPr>
            <w:r>
              <w:t>Särskilda kontraktsvillkor</w:t>
            </w:r>
          </w:p>
          <w:p w14:paraId="1A30FA4D" w14:textId="288979B4" w:rsidR="00D123DD" w:rsidRPr="00E065A8" w:rsidRDefault="00CF7491" w:rsidP="00CF7491">
            <w:pPr>
              <w:tabs>
                <w:tab w:val="center" w:pos="1300"/>
              </w:tabs>
              <w:rPr>
                <w:b/>
                <w:bCs/>
              </w:rPr>
            </w:pPr>
            <w:r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63FF2B8B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CF7491" w:rsidRPr="004E38A7" w14:paraId="7A67D20A" w14:textId="77777777" w:rsidTr="00DC30E2">
        <w:tc>
          <w:tcPr>
            <w:tcW w:w="7508" w:type="dxa"/>
            <w:gridSpan w:val="2"/>
          </w:tcPr>
          <w:p w14:paraId="00488D78" w14:textId="1FF84BBD" w:rsidR="00CF7491" w:rsidRPr="004E38A7" w:rsidRDefault="00BF2EE7" w:rsidP="00BF2EE7">
            <w:pPr>
              <w:pStyle w:val="Brdtext"/>
              <w:tabs>
                <w:tab w:val="left" w:pos="2131"/>
              </w:tabs>
              <w:rPr>
                <w:rFonts w:asciiTheme="majorHAnsi" w:hAnsiTheme="majorHAnsi"/>
                <w:b/>
                <w:bCs/>
                <w:i/>
                <w:iCs/>
              </w:rPr>
            </w:pPr>
            <w:r w:rsidRPr="004E38A7">
              <w:rPr>
                <w:b/>
                <w:bCs/>
                <w:i/>
                <w:iCs/>
              </w:rPr>
              <w:t>Tjänster för återanvändning och återvinning av IT-utrustning</w:t>
            </w:r>
          </w:p>
        </w:tc>
      </w:tr>
      <w:tr w:rsidR="00D123DD" w14:paraId="0DF8F749" w14:textId="77777777" w:rsidTr="00D40954">
        <w:tc>
          <w:tcPr>
            <w:tcW w:w="2836" w:type="dxa"/>
          </w:tcPr>
          <w:p w14:paraId="5049F739" w14:textId="77777777" w:rsidR="00CB4F41" w:rsidRPr="00CB4F41" w:rsidRDefault="00CB4F41" w:rsidP="00CB4F41">
            <w:pPr>
              <w:pStyle w:val="Brdtext"/>
              <w:rPr>
                <w:b/>
                <w:bCs/>
                <w:iCs/>
              </w:rPr>
            </w:pPr>
            <w:r w:rsidRPr="00CB4F41">
              <w:rPr>
                <w:b/>
                <w:bCs/>
                <w:iCs/>
              </w:rPr>
              <w:t>Säker insamling, dataradering och uppgradering av IT-utrustning</w:t>
            </w:r>
          </w:p>
          <w:p w14:paraId="409E2624" w14:textId="77777777" w:rsidR="00CB4F41" w:rsidRDefault="00CB4F41" w:rsidP="00CB4F41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11179</w:t>
            </w:r>
            <w:proofErr w:type="gramEnd"/>
          </w:p>
          <w:p w14:paraId="0E2A0427" w14:textId="77777777" w:rsidR="00CB4F41" w:rsidRPr="003413CF" w:rsidRDefault="00CB4F41" w:rsidP="00CB4F41">
            <w:pPr>
              <w:pStyle w:val="Brdtext"/>
              <w:rPr>
                <w:iCs/>
              </w:rPr>
            </w:pPr>
            <w:r>
              <w:t>Särskilda kontraktsvillkor</w:t>
            </w:r>
          </w:p>
          <w:p w14:paraId="6620570A" w14:textId="7CEE142C" w:rsidR="00D123DD" w:rsidRPr="00E065A8" w:rsidRDefault="00CB4F41" w:rsidP="00CB4F41">
            <w:pPr>
              <w:tabs>
                <w:tab w:val="center" w:pos="1300"/>
              </w:tabs>
              <w:rPr>
                <w:b/>
                <w:bCs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01B8148C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D123DD" w14:paraId="3B5E4CF6" w14:textId="77777777" w:rsidTr="00D40954">
        <w:tc>
          <w:tcPr>
            <w:tcW w:w="2836" w:type="dxa"/>
          </w:tcPr>
          <w:p w14:paraId="28318E93" w14:textId="77777777" w:rsidR="00AA0915" w:rsidRPr="00AA0915" w:rsidRDefault="00AA0915" w:rsidP="00AA0915">
            <w:pPr>
              <w:pStyle w:val="Brdtext"/>
              <w:rPr>
                <w:b/>
                <w:bCs/>
                <w:iCs/>
              </w:rPr>
            </w:pPr>
            <w:r w:rsidRPr="00AA0915">
              <w:rPr>
                <w:b/>
                <w:bCs/>
                <w:iCs/>
              </w:rPr>
              <w:t>Rapportering kring återanvändning och återvinning av utrustningen</w:t>
            </w:r>
          </w:p>
          <w:p w14:paraId="103754A1" w14:textId="77777777" w:rsidR="00AA0915" w:rsidRDefault="00AA0915" w:rsidP="00AA0915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11180</w:t>
            </w:r>
            <w:proofErr w:type="gramEnd"/>
          </w:p>
          <w:p w14:paraId="35B652F2" w14:textId="77777777" w:rsidR="00AA0915" w:rsidRPr="003413CF" w:rsidRDefault="00AA0915" w:rsidP="00AA0915">
            <w:pPr>
              <w:pStyle w:val="Brdtext"/>
              <w:rPr>
                <w:iCs/>
              </w:rPr>
            </w:pPr>
            <w:r>
              <w:t>Särskilda kontraktsvillkor</w:t>
            </w:r>
          </w:p>
          <w:p w14:paraId="23335662" w14:textId="2E98D912" w:rsidR="00D123DD" w:rsidRPr="00E065A8" w:rsidRDefault="00AA0915" w:rsidP="00AA0915">
            <w:pPr>
              <w:tabs>
                <w:tab w:val="center" w:pos="1300"/>
              </w:tabs>
              <w:rPr>
                <w:b/>
                <w:bCs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0385B430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064F83" w:rsidRPr="004E38A7" w14:paraId="66D74153" w14:textId="77777777" w:rsidTr="0043572C">
        <w:tc>
          <w:tcPr>
            <w:tcW w:w="7508" w:type="dxa"/>
            <w:gridSpan w:val="2"/>
          </w:tcPr>
          <w:p w14:paraId="0D3289A5" w14:textId="59BAD875" w:rsidR="00064F83" w:rsidRPr="004E38A7" w:rsidRDefault="00064F83" w:rsidP="00064F83">
            <w:pPr>
              <w:pStyle w:val="Brdtext"/>
              <w:tabs>
                <w:tab w:val="left" w:pos="2131"/>
              </w:tabs>
              <w:rPr>
                <w:b/>
                <w:bCs/>
                <w:i/>
                <w:iCs/>
              </w:rPr>
            </w:pPr>
            <w:proofErr w:type="spellStart"/>
            <w:r w:rsidRPr="004E38A7">
              <w:rPr>
                <w:b/>
                <w:bCs/>
                <w:i/>
                <w:iCs/>
              </w:rPr>
              <w:t>Återtillverkad</w:t>
            </w:r>
            <w:proofErr w:type="spellEnd"/>
            <w:r w:rsidRPr="004E38A7">
              <w:rPr>
                <w:b/>
                <w:bCs/>
                <w:i/>
                <w:iCs/>
              </w:rPr>
              <w:t>/renoverad utrustning</w:t>
            </w:r>
          </w:p>
        </w:tc>
      </w:tr>
      <w:tr w:rsidR="00D123DD" w14:paraId="6AF2631E" w14:textId="77777777" w:rsidTr="00D40954">
        <w:tc>
          <w:tcPr>
            <w:tcW w:w="2836" w:type="dxa"/>
          </w:tcPr>
          <w:p w14:paraId="5069FD53" w14:textId="6E82A68B" w:rsidR="0008518F" w:rsidRPr="0008518F" w:rsidRDefault="0008518F" w:rsidP="0008518F">
            <w:pPr>
              <w:pStyle w:val="Brdtext"/>
              <w:rPr>
                <w:b/>
                <w:bCs/>
                <w:iCs/>
              </w:rPr>
            </w:pPr>
            <w:r w:rsidRPr="0008518F">
              <w:rPr>
                <w:b/>
                <w:bCs/>
                <w:iCs/>
              </w:rPr>
              <w:t xml:space="preserve">Kvaliteten på processen för </w:t>
            </w:r>
            <w:r>
              <w:rPr>
                <w:b/>
                <w:bCs/>
                <w:iCs/>
              </w:rPr>
              <w:t>r</w:t>
            </w:r>
            <w:r w:rsidRPr="0008518F">
              <w:rPr>
                <w:b/>
                <w:bCs/>
                <w:iCs/>
              </w:rPr>
              <w:t>enovering/</w:t>
            </w:r>
            <w:r>
              <w:rPr>
                <w:b/>
                <w:bCs/>
                <w:iCs/>
              </w:rPr>
              <w:t xml:space="preserve"> </w:t>
            </w:r>
            <w:r w:rsidRPr="0008518F">
              <w:rPr>
                <w:b/>
                <w:bCs/>
                <w:iCs/>
              </w:rPr>
              <w:t>återtillverkning</w:t>
            </w:r>
          </w:p>
          <w:p w14:paraId="0D284C2C" w14:textId="77777777" w:rsidR="0008518F" w:rsidRDefault="0008518F" w:rsidP="0008518F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11551</w:t>
            </w:r>
            <w:proofErr w:type="gramEnd"/>
          </w:p>
          <w:p w14:paraId="5DFEE07E" w14:textId="77777777" w:rsidR="0008518F" w:rsidRPr="003413CF" w:rsidRDefault="0008518F" w:rsidP="0008518F">
            <w:pPr>
              <w:pStyle w:val="Brdtext"/>
              <w:rPr>
                <w:iCs/>
              </w:rPr>
            </w:pPr>
            <w:r>
              <w:t>Särskilda kontraktsvillkor</w:t>
            </w:r>
          </w:p>
          <w:p w14:paraId="2BBB43B3" w14:textId="15F71792" w:rsidR="004826E7" w:rsidRPr="00E065A8" w:rsidRDefault="0008518F" w:rsidP="0008518F">
            <w:pPr>
              <w:tabs>
                <w:tab w:val="center" w:pos="1300"/>
              </w:tabs>
              <w:rPr>
                <w:b/>
                <w:bCs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4A20E4B2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D123DD" w14:paraId="633BAF62" w14:textId="77777777" w:rsidTr="00D40954">
        <w:tc>
          <w:tcPr>
            <w:tcW w:w="2836" w:type="dxa"/>
          </w:tcPr>
          <w:p w14:paraId="1561C1B6" w14:textId="77777777" w:rsidR="006D1A1C" w:rsidRPr="006D1A1C" w:rsidRDefault="006D1A1C" w:rsidP="006D1A1C">
            <w:pPr>
              <w:pStyle w:val="Brdtext"/>
              <w:rPr>
                <w:b/>
                <w:bCs/>
                <w:iCs/>
              </w:rPr>
            </w:pPr>
            <w:r w:rsidRPr="006D1A1C">
              <w:rPr>
                <w:b/>
                <w:bCs/>
                <w:iCs/>
              </w:rPr>
              <w:t xml:space="preserve">Uthållighet för uppladdningsbart batteri </w:t>
            </w:r>
            <w:r w:rsidRPr="006D1A1C">
              <w:rPr>
                <w:b/>
                <w:bCs/>
                <w:iCs/>
              </w:rPr>
              <w:lastRenderedPageBreak/>
              <w:t>för återbrukad utrustning</w:t>
            </w:r>
          </w:p>
          <w:p w14:paraId="62512F64" w14:textId="77777777" w:rsidR="006D1A1C" w:rsidRDefault="006D1A1C" w:rsidP="006D1A1C">
            <w:pPr>
              <w:pStyle w:val="Brdtext"/>
              <w:rPr>
                <w:iCs/>
              </w:rPr>
            </w:pPr>
            <w:proofErr w:type="spellStart"/>
            <w:r>
              <w:rPr>
                <w:iCs/>
              </w:rPr>
              <w:t>KravID</w:t>
            </w:r>
            <w:proofErr w:type="spellEnd"/>
            <w:r>
              <w:rPr>
                <w:iCs/>
              </w:rPr>
              <w:t xml:space="preserve">: </w:t>
            </w:r>
            <w:proofErr w:type="gramStart"/>
            <w:r>
              <w:rPr>
                <w:iCs/>
              </w:rPr>
              <w:t>11552</w:t>
            </w:r>
            <w:proofErr w:type="gramEnd"/>
          </w:p>
          <w:p w14:paraId="5F940C15" w14:textId="77777777" w:rsidR="006D1A1C" w:rsidRPr="003413CF" w:rsidRDefault="006D1A1C" w:rsidP="006D1A1C">
            <w:pPr>
              <w:pStyle w:val="Brdtext"/>
              <w:rPr>
                <w:iCs/>
              </w:rPr>
            </w:pPr>
            <w:r w:rsidRPr="003413CF">
              <w:rPr>
                <w:iCs/>
              </w:rPr>
              <w:t>Teknisk specifikation</w:t>
            </w:r>
          </w:p>
          <w:p w14:paraId="6FD169A9" w14:textId="4DA06C07" w:rsidR="00D123DD" w:rsidRPr="00E065A8" w:rsidRDefault="006D1A1C" w:rsidP="006D1A1C">
            <w:pPr>
              <w:tabs>
                <w:tab w:val="center" w:pos="1300"/>
              </w:tabs>
              <w:rPr>
                <w:b/>
                <w:bCs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4FCF6AA9" w14:textId="77777777" w:rsidR="00D123DD" w:rsidRPr="00F128C0" w:rsidRDefault="00D123DD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022DDF32" w14:textId="34D83730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pPr w:leftFromText="141" w:rightFromText="141" w:vertAnchor="text" w:horzAnchor="margin" w:tblpX="-147" w:tblpY="-65"/>
        <w:tblW w:w="7508" w:type="dxa"/>
        <w:tblLayout w:type="fixed"/>
        <w:tblLook w:val="04A0" w:firstRow="1" w:lastRow="0" w:firstColumn="1" w:lastColumn="0" w:noHBand="0" w:noVBand="1"/>
      </w:tblPr>
      <w:tblGrid>
        <w:gridCol w:w="7508"/>
      </w:tblGrid>
      <w:tr w:rsidR="0087609D" w:rsidRPr="002A135E" w14:paraId="1DF39270" w14:textId="77777777" w:rsidTr="006D1A1C">
        <w:trPr>
          <w:trHeight w:val="265"/>
        </w:trPr>
        <w:tc>
          <w:tcPr>
            <w:tcW w:w="7508" w:type="dxa"/>
            <w:shd w:val="clear" w:color="auto" w:fill="D9D9D9" w:themeFill="background1" w:themeFillShade="D9"/>
          </w:tcPr>
          <w:p w14:paraId="69C0A129" w14:textId="5652F617" w:rsidR="0087609D" w:rsidRPr="002A135E" w:rsidRDefault="0087609D" w:rsidP="008A11AE">
            <w:pPr>
              <w:pStyle w:val="Brd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ÖVRIGA SYNPUNKTER</w:t>
            </w:r>
            <w:r w:rsidR="00DF6D13">
              <w:rPr>
                <w:rFonts w:asciiTheme="majorHAnsi" w:hAnsiTheme="majorHAnsi"/>
                <w:b/>
              </w:rPr>
              <w:t xml:space="preserve"> PÅ KRITERIERNA</w:t>
            </w:r>
          </w:p>
        </w:tc>
      </w:tr>
      <w:tr w:rsidR="0087609D" w14:paraId="335E4C68" w14:textId="77777777" w:rsidTr="006D1A1C">
        <w:trPr>
          <w:trHeight w:val="2936"/>
        </w:trPr>
        <w:tc>
          <w:tcPr>
            <w:tcW w:w="7508" w:type="dxa"/>
          </w:tcPr>
          <w:p w14:paraId="2445A5C9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1EF5D45B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7E073B6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8C3DFFD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6D74C2B3" w14:textId="77777777" w:rsidR="0087609D" w:rsidRPr="007E1C7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65CA04DA" w14:textId="12291CEE" w:rsidR="00A843E2" w:rsidRDefault="00A843E2" w:rsidP="00571830">
      <w:pPr>
        <w:pStyle w:val="Tabelltext"/>
        <w:rPr>
          <w:b/>
        </w:rPr>
      </w:pPr>
    </w:p>
    <w:p w14:paraId="4E4781FE" w14:textId="2852DB92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5D95CD0C" w14:paraId="1895D13C" w14:textId="77777777" w:rsidTr="482812AA">
        <w:trPr>
          <w:trHeight w:val="265"/>
        </w:trPr>
        <w:tc>
          <w:tcPr>
            <w:tcW w:w="7508" w:type="dxa"/>
            <w:shd w:val="clear" w:color="auto" w:fill="D9D9D9" w:themeFill="background1" w:themeFillShade="D9"/>
          </w:tcPr>
          <w:p w14:paraId="53B427F2" w14:textId="552BB291" w:rsidR="5D95CD0C" w:rsidRDefault="5D95CD0C" w:rsidP="5D95CD0C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482812AA">
              <w:rPr>
                <w:rFonts w:asciiTheme="majorHAnsi" w:hAnsiTheme="majorHAnsi"/>
                <w:b/>
                <w:bCs/>
              </w:rPr>
              <w:t xml:space="preserve">ÖVRIGA SYNPUNKTER PÅ </w:t>
            </w:r>
            <w:r w:rsidR="188B7717" w:rsidRPr="482812AA">
              <w:rPr>
                <w:rFonts w:asciiTheme="majorHAnsi" w:hAnsiTheme="majorHAnsi"/>
                <w:b/>
                <w:bCs/>
              </w:rPr>
              <w:t>WEBBSTÖD/</w:t>
            </w:r>
            <w:r w:rsidR="3DF72E1C" w:rsidRPr="482812AA">
              <w:rPr>
                <w:rFonts w:asciiTheme="majorHAnsi" w:hAnsiTheme="majorHAnsi"/>
                <w:b/>
                <w:bCs/>
              </w:rPr>
              <w:t>VÄGLEDNINGEN</w:t>
            </w:r>
          </w:p>
        </w:tc>
      </w:tr>
      <w:tr w:rsidR="5D95CD0C" w14:paraId="01DA5E2E" w14:textId="77777777" w:rsidTr="482812AA">
        <w:trPr>
          <w:trHeight w:val="2936"/>
        </w:trPr>
        <w:tc>
          <w:tcPr>
            <w:tcW w:w="7508" w:type="dxa"/>
          </w:tcPr>
          <w:p w14:paraId="3AA61516" w14:textId="77777777" w:rsidR="5D95CD0C" w:rsidRDefault="5D95CD0C" w:rsidP="5D95CD0C">
            <w:pPr>
              <w:pStyle w:val="Brdtext"/>
              <w:rPr>
                <w:rFonts w:asciiTheme="majorHAnsi" w:hAnsiTheme="majorHAnsi"/>
              </w:rPr>
            </w:pPr>
          </w:p>
          <w:p w14:paraId="13E0B48E" w14:textId="77777777" w:rsidR="5D95CD0C" w:rsidRDefault="5D95CD0C" w:rsidP="5D95CD0C">
            <w:pPr>
              <w:pStyle w:val="Brdtext"/>
              <w:rPr>
                <w:rFonts w:asciiTheme="majorHAnsi" w:hAnsiTheme="majorHAnsi"/>
              </w:rPr>
            </w:pPr>
          </w:p>
          <w:p w14:paraId="03898E7A" w14:textId="77777777" w:rsidR="5D95CD0C" w:rsidRDefault="5D95CD0C" w:rsidP="5D95CD0C">
            <w:pPr>
              <w:pStyle w:val="Brdtext"/>
              <w:rPr>
                <w:rFonts w:asciiTheme="majorHAnsi" w:hAnsiTheme="majorHAnsi"/>
              </w:rPr>
            </w:pPr>
          </w:p>
          <w:p w14:paraId="2E61015B" w14:textId="77777777" w:rsidR="5D95CD0C" w:rsidRDefault="5D95CD0C" w:rsidP="5D95CD0C">
            <w:pPr>
              <w:pStyle w:val="Brdtext"/>
              <w:rPr>
                <w:rFonts w:asciiTheme="majorHAnsi" w:hAnsiTheme="majorHAnsi"/>
              </w:rPr>
            </w:pPr>
          </w:p>
          <w:p w14:paraId="6042F740" w14:textId="77777777" w:rsidR="5D95CD0C" w:rsidRDefault="5D95CD0C" w:rsidP="5D95CD0C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0DBE31E8" w14:textId="793C3EA4" w:rsidR="00A843E2" w:rsidRDefault="00A843E2" w:rsidP="5D95CD0C">
      <w:pPr>
        <w:pStyle w:val="Tabelltext"/>
        <w:rPr>
          <w:b/>
          <w:bCs/>
          <w:szCs w:val="20"/>
        </w:rPr>
      </w:pPr>
    </w:p>
    <w:p w14:paraId="48A24E86" w14:textId="15AB341D" w:rsidR="00A843E2" w:rsidRDefault="00A843E2" w:rsidP="00571830">
      <w:pPr>
        <w:pStyle w:val="Tabelltext"/>
        <w:rPr>
          <w:b/>
        </w:rPr>
      </w:pPr>
    </w:p>
    <w:p w14:paraId="63FAF04F" w14:textId="2CE1F43F" w:rsidR="00A843E2" w:rsidRDefault="00A843E2" w:rsidP="00571830">
      <w:pPr>
        <w:pStyle w:val="Tabelltext"/>
        <w:rPr>
          <w:b/>
        </w:rPr>
      </w:pPr>
    </w:p>
    <w:p w14:paraId="7363DDCA" w14:textId="59408478" w:rsidR="00A843E2" w:rsidRDefault="00A843E2" w:rsidP="00571830">
      <w:pPr>
        <w:pStyle w:val="Tabelltext"/>
        <w:rPr>
          <w:b/>
        </w:rPr>
      </w:pPr>
    </w:p>
    <w:p w14:paraId="1B26D3A0" w14:textId="3B916769" w:rsidR="00A843E2" w:rsidRDefault="00A843E2" w:rsidP="00571830">
      <w:pPr>
        <w:pStyle w:val="Tabelltext"/>
        <w:rPr>
          <w:b/>
        </w:rPr>
      </w:pPr>
    </w:p>
    <w:p w14:paraId="5438E928" w14:textId="26557E59" w:rsidR="00A843E2" w:rsidRDefault="00A843E2" w:rsidP="00571830">
      <w:pPr>
        <w:pStyle w:val="Tabelltext"/>
        <w:rPr>
          <w:b/>
        </w:rPr>
      </w:pPr>
    </w:p>
    <w:p w14:paraId="38DCD581" w14:textId="77777777" w:rsidR="00A843E2" w:rsidRPr="00571830" w:rsidRDefault="00A843E2" w:rsidP="00571830">
      <w:pPr>
        <w:pStyle w:val="Tabelltext"/>
        <w:rPr>
          <w:b/>
        </w:rPr>
      </w:pPr>
    </w:p>
    <w:p w14:paraId="63727E0A" w14:textId="77777777" w:rsidR="007F6197" w:rsidRPr="00571830" w:rsidRDefault="007F6197" w:rsidP="00571830">
      <w:pPr>
        <w:pStyle w:val="Tabelltext"/>
        <w:rPr>
          <w:b/>
        </w:rPr>
      </w:pPr>
    </w:p>
    <w:sectPr w:rsidR="007F6197" w:rsidRPr="00571830" w:rsidSect="002A135E">
      <w:headerReference w:type="default" r:id="rId12"/>
      <w:headerReference w:type="first" r:id="rId13"/>
      <w:pgSz w:w="11906" w:h="16838"/>
      <w:pgMar w:top="1814" w:right="2268" w:bottom="2381" w:left="2268" w:header="61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95A6" w14:textId="77777777" w:rsidR="00977DC0" w:rsidRDefault="00977DC0" w:rsidP="0005368C">
      <w:r>
        <w:separator/>
      </w:r>
    </w:p>
  </w:endnote>
  <w:endnote w:type="continuationSeparator" w:id="0">
    <w:p w14:paraId="2279BB67" w14:textId="77777777" w:rsidR="00977DC0" w:rsidRDefault="00977DC0" w:rsidP="0005368C">
      <w:r>
        <w:continuationSeparator/>
      </w:r>
    </w:p>
  </w:endnote>
  <w:endnote w:type="continuationNotice" w:id="1">
    <w:p w14:paraId="1C3DB481" w14:textId="77777777" w:rsidR="00977DC0" w:rsidRDefault="00977D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436C" w14:textId="77777777" w:rsidR="00977DC0" w:rsidRDefault="00977DC0" w:rsidP="0005368C">
      <w:r>
        <w:separator/>
      </w:r>
    </w:p>
  </w:footnote>
  <w:footnote w:type="continuationSeparator" w:id="0">
    <w:p w14:paraId="47D63BB8" w14:textId="77777777" w:rsidR="00977DC0" w:rsidRDefault="00977DC0" w:rsidP="0005368C">
      <w:r>
        <w:continuationSeparator/>
      </w:r>
    </w:p>
  </w:footnote>
  <w:footnote w:type="continuationNotice" w:id="1">
    <w:p w14:paraId="0D87E6EC" w14:textId="77777777" w:rsidR="00977DC0" w:rsidRDefault="00977D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F8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6195CB" wp14:editId="08BC622B">
              <wp:simplePos x="0" y="0"/>
              <wp:positionH relativeFrom="page">
                <wp:posOffset>6804660</wp:posOffset>
              </wp:positionH>
              <wp:positionV relativeFrom="page">
                <wp:posOffset>327025</wp:posOffset>
              </wp:positionV>
              <wp:extent cx="240665" cy="1404620"/>
              <wp:effectExtent l="0" t="0" r="5715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00766" w14:textId="1ED19896" w:rsidR="00EC0535" w:rsidRPr="00DE1208" w:rsidRDefault="00EC0535" w:rsidP="007F6197">
                          <w:pPr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6195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5.8pt;margin-top:25.75pt;width:18.95pt;height:110.6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" stroked="f">
              <v:textbox style="mso-fit-shape-to-text:t" inset="0,0,0,0">
                <w:txbxContent>
                  <w:p w14:paraId="39700766" w14:textId="1ED19896" w:rsidR="00EC0535" w:rsidRPr="00DE1208" w:rsidRDefault="00EC0535" w:rsidP="007F6197">
                    <w:pPr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E0EC1CB" wp14:editId="572D6F1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F52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50BF092" wp14:editId="3618C664">
              <wp:simplePos x="0" y="0"/>
              <wp:positionH relativeFrom="page">
                <wp:posOffset>6804660</wp:posOffset>
              </wp:positionH>
              <wp:positionV relativeFrom="page">
                <wp:posOffset>371475</wp:posOffset>
              </wp:positionV>
              <wp:extent cx="240665" cy="143510"/>
              <wp:effectExtent l="0" t="0" r="8255" b="889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C2FA7" w14:textId="232E5549" w:rsidR="00EC0535" w:rsidRPr="00DE1208" w:rsidRDefault="00EC0535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F0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5.8pt;margin-top:29.25pt;width:18.95pt;height:11.3pt;z-index:25165824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" stroked="f">
              <v:textbox inset="0,0,0,0">
                <w:txbxContent>
                  <w:p w14:paraId="26DC2FA7" w14:textId="232E5549" w:rsidR="00EC0535" w:rsidRPr="00DE1208" w:rsidRDefault="00EC0535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F7FAA64" wp14:editId="0FB8A3C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6B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4F47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CFE"/>
    <w:multiLevelType w:val="hybridMultilevel"/>
    <w:tmpl w:val="8F960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60F88"/>
    <w:multiLevelType w:val="hybridMultilevel"/>
    <w:tmpl w:val="2EC22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766D"/>
    <w:multiLevelType w:val="hybridMultilevel"/>
    <w:tmpl w:val="0588B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B0124A"/>
    <w:multiLevelType w:val="hybridMultilevel"/>
    <w:tmpl w:val="4D3ED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2E1938"/>
    <w:multiLevelType w:val="hybridMultilevel"/>
    <w:tmpl w:val="5F86F32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1FCD"/>
    <w:multiLevelType w:val="hybridMultilevel"/>
    <w:tmpl w:val="69F8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1339E"/>
    <w:multiLevelType w:val="hybridMultilevel"/>
    <w:tmpl w:val="A5C4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97165">
    <w:abstractNumId w:val="9"/>
  </w:num>
  <w:num w:numId="2" w16cid:durableId="576094098">
    <w:abstractNumId w:val="7"/>
  </w:num>
  <w:num w:numId="3" w16cid:durableId="2060736446">
    <w:abstractNumId w:val="6"/>
  </w:num>
  <w:num w:numId="4" w16cid:durableId="2078747948">
    <w:abstractNumId w:val="5"/>
  </w:num>
  <w:num w:numId="5" w16cid:durableId="1089233594">
    <w:abstractNumId w:val="4"/>
  </w:num>
  <w:num w:numId="6" w16cid:durableId="988633316">
    <w:abstractNumId w:val="8"/>
  </w:num>
  <w:num w:numId="7" w16cid:durableId="386954946">
    <w:abstractNumId w:val="3"/>
  </w:num>
  <w:num w:numId="8" w16cid:durableId="943225617">
    <w:abstractNumId w:val="2"/>
  </w:num>
  <w:num w:numId="9" w16cid:durableId="924610962">
    <w:abstractNumId w:val="1"/>
  </w:num>
  <w:num w:numId="10" w16cid:durableId="181477005">
    <w:abstractNumId w:val="0"/>
  </w:num>
  <w:num w:numId="11" w16cid:durableId="51317266">
    <w:abstractNumId w:val="15"/>
  </w:num>
  <w:num w:numId="12" w16cid:durableId="489642698">
    <w:abstractNumId w:val="13"/>
  </w:num>
  <w:num w:numId="13" w16cid:durableId="2107729534">
    <w:abstractNumId w:val="12"/>
  </w:num>
  <w:num w:numId="14" w16cid:durableId="94787186">
    <w:abstractNumId w:val="10"/>
  </w:num>
  <w:num w:numId="15" w16cid:durableId="293948217">
    <w:abstractNumId w:val="14"/>
  </w:num>
  <w:num w:numId="16" w16cid:durableId="1158575809">
    <w:abstractNumId w:val="16"/>
  </w:num>
  <w:num w:numId="17" w16cid:durableId="1654947660">
    <w:abstractNumId w:val="11"/>
  </w:num>
  <w:num w:numId="18" w16cid:durableId="1688942094">
    <w:abstractNumId w:val="18"/>
  </w:num>
  <w:num w:numId="19" w16cid:durableId="4948041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B5"/>
    <w:rsid w:val="00002473"/>
    <w:rsid w:val="000052E6"/>
    <w:rsid w:val="000231CE"/>
    <w:rsid w:val="00023818"/>
    <w:rsid w:val="00027AD8"/>
    <w:rsid w:val="00031A8E"/>
    <w:rsid w:val="0003333C"/>
    <w:rsid w:val="000414D8"/>
    <w:rsid w:val="00042C75"/>
    <w:rsid w:val="00044273"/>
    <w:rsid w:val="0005368C"/>
    <w:rsid w:val="000545E4"/>
    <w:rsid w:val="00064F83"/>
    <w:rsid w:val="00066CA4"/>
    <w:rsid w:val="00072E67"/>
    <w:rsid w:val="00075450"/>
    <w:rsid w:val="00075C34"/>
    <w:rsid w:val="00081334"/>
    <w:rsid w:val="0008518F"/>
    <w:rsid w:val="00090006"/>
    <w:rsid w:val="000A1480"/>
    <w:rsid w:val="000A3E47"/>
    <w:rsid w:val="000C1F20"/>
    <w:rsid w:val="000C74C0"/>
    <w:rsid w:val="000D109D"/>
    <w:rsid w:val="000D4E13"/>
    <w:rsid w:val="000F23E4"/>
    <w:rsid w:val="000F416F"/>
    <w:rsid w:val="0010264E"/>
    <w:rsid w:val="00105D26"/>
    <w:rsid w:val="00107F8C"/>
    <w:rsid w:val="00123C28"/>
    <w:rsid w:val="0012452B"/>
    <w:rsid w:val="001327A3"/>
    <w:rsid w:val="00133829"/>
    <w:rsid w:val="00134E11"/>
    <w:rsid w:val="00134F92"/>
    <w:rsid w:val="001366B4"/>
    <w:rsid w:val="001422AF"/>
    <w:rsid w:val="00143442"/>
    <w:rsid w:val="00157ECC"/>
    <w:rsid w:val="001630EE"/>
    <w:rsid w:val="00184F0F"/>
    <w:rsid w:val="00191EDF"/>
    <w:rsid w:val="00197E9A"/>
    <w:rsid w:val="001A3502"/>
    <w:rsid w:val="001B6BF5"/>
    <w:rsid w:val="001B7EDB"/>
    <w:rsid w:val="001C3F9E"/>
    <w:rsid w:val="001D47B0"/>
    <w:rsid w:val="001D65AD"/>
    <w:rsid w:val="001D6AD8"/>
    <w:rsid w:val="001D7025"/>
    <w:rsid w:val="001F075D"/>
    <w:rsid w:val="001F5C9B"/>
    <w:rsid w:val="00204C02"/>
    <w:rsid w:val="002065A1"/>
    <w:rsid w:val="0021447F"/>
    <w:rsid w:val="00215F4E"/>
    <w:rsid w:val="00220EB7"/>
    <w:rsid w:val="00230CF4"/>
    <w:rsid w:val="002444A8"/>
    <w:rsid w:val="002468BD"/>
    <w:rsid w:val="0025071A"/>
    <w:rsid w:val="00266628"/>
    <w:rsid w:val="00273964"/>
    <w:rsid w:val="00283530"/>
    <w:rsid w:val="00285197"/>
    <w:rsid w:val="002924CC"/>
    <w:rsid w:val="002929F5"/>
    <w:rsid w:val="00294D52"/>
    <w:rsid w:val="002973B8"/>
    <w:rsid w:val="00297418"/>
    <w:rsid w:val="002A135E"/>
    <w:rsid w:val="002A1DD3"/>
    <w:rsid w:val="002A2614"/>
    <w:rsid w:val="002A3FD9"/>
    <w:rsid w:val="002B5192"/>
    <w:rsid w:val="002B5279"/>
    <w:rsid w:val="002C3219"/>
    <w:rsid w:val="002C371E"/>
    <w:rsid w:val="002C63D9"/>
    <w:rsid w:val="002C66C5"/>
    <w:rsid w:val="002C7ABE"/>
    <w:rsid w:val="002D546C"/>
    <w:rsid w:val="002E174D"/>
    <w:rsid w:val="002F0A7C"/>
    <w:rsid w:val="002F16EB"/>
    <w:rsid w:val="002F183E"/>
    <w:rsid w:val="00300C25"/>
    <w:rsid w:val="0030536A"/>
    <w:rsid w:val="00310DA1"/>
    <w:rsid w:val="00312A3B"/>
    <w:rsid w:val="00316EC4"/>
    <w:rsid w:val="00322FC2"/>
    <w:rsid w:val="00330758"/>
    <w:rsid w:val="00330825"/>
    <w:rsid w:val="00335253"/>
    <w:rsid w:val="00336941"/>
    <w:rsid w:val="00344764"/>
    <w:rsid w:val="003501E4"/>
    <w:rsid w:val="00355296"/>
    <w:rsid w:val="00355BA8"/>
    <w:rsid w:val="003739CD"/>
    <w:rsid w:val="00373C4A"/>
    <w:rsid w:val="00392937"/>
    <w:rsid w:val="00392E3F"/>
    <w:rsid w:val="0039313F"/>
    <w:rsid w:val="00393C8A"/>
    <w:rsid w:val="00396D54"/>
    <w:rsid w:val="003A0EF0"/>
    <w:rsid w:val="003A55AA"/>
    <w:rsid w:val="003B1854"/>
    <w:rsid w:val="003C0BD6"/>
    <w:rsid w:val="003C3732"/>
    <w:rsid w:val="003C653D"/>
    <w:rsid w:val="003D2EC6"/>
    <w:rsid w:val="003D4C06"/>
    <w:rsid w:val="003D6777"/>
    <w:rsid w:val="003D762C"/>
    <w:rsid w:val="003F0796"/>
    <w:rsid w:val="003F5B8E"/>
    <w:rsid w:val="0040344C"/>
    <w:rsid w:val="004130EC"/>
    <w:rsid w:val="00417B1B"/>
    <w:rsid w:val="00420BD3"/>
    <w:rsid w:val="00423311"/>
    <w:rsid w:val="00423687"/>
    <w:rsid w:val="00425EA5"/>
    <w:rsid w:val="00427287"/>
    <w:rsid w:val="004303EE"/>
    <w:rsid w:val="00433E1D"/>
    <w:rsid w:val="00443B7E"/>
    <w:rsid w:val="0045769F"/>
    <w:rsid w:val="004624E3"/>
    <w:rsid w:val="00465015"/>
    <w:rsid w:val="00467C2F"/>
    <w:rsid w:val="00473FBD"/>
    <w:rsid w:val="004826E7"/>
    <w:rsid w:val="00482E78"/>
    <w:rsid w:val="0048504C"/>
    <w:rsid w:val="00493C1C"/>
    <w:rsid w:val="00494779"/>
    <w:rsid w:val="004A10AE"/>
    <w:rsid w:val="004A30BD"/>
    <w:rsid w:val="004A7644"/>
    <w:rsid w:val="004B4D45"/>
    <w:rsid w:val="004C2F8E"/>
    <w:rsid w:val="004C6BBA"/>
    <w:rsid w:val="004D218D"/>
    <w:rsid w:val="004D2EE1"/>
    <w:rsid w:val="004D3B68"/>
    <w:rsid w:val="004E2778"/>
    <w:rsid w:val="004E38A7"/>
    <w:rsid w:val="004F5AAB"/>
    <w:rsid w:val="004F6E84"/>
    <w:rsid w:val="00511A26"/>
    <w:rsid w:val="0051321E"/>
    <w:rsid w:val="0052677B"/>
    <w:rsid w:val="00530370"/>
    <w:rsid w:val="00536C26"/>
    <w:rsid w:val="005417B6"/>
    <w:rsid w:val="00547B3E"/>
    <w:rsid w:val="0055301F"/>
    <w:rsid w:val="005545A3"/>
    <w:rsid w:val="00557585"/>
    <w:rsid w:val="00560895"/>
    <w:rsid w:val="00571830"/>
    <w:rsid w:val="005745A6"/>
    <w:rsid w:val="00580A84"/>
    <w:rsid w:val="005849E3"/>
    <w:rsid w:val="005855C9"/>
    <w:rsid w:val="00585FA5"/>
    <w:rsid w:val="00587F1B"/>
    <w:rsid w:val="00590F48"/>
    <w:rsid w:val="005916C0"/>
    <w:rsid w:val="00593B2F"/>
    <w:rsid w:val="00596325"/>
    <w:rsid w:val="005A3006"/>
    <w:rsid w:val="005C22F7"/>
    <w:rsid w:val="005D0685"/>
    <w:rsid w:val="005D089A"/>
    <w:rsid w:val="005D39EF"/>
    <w:rsid w:val="005F2852"/>
    <w:rsid w:val="006010B4"/>
    <w:rsid w:val="0061589B"/>
    <w:rsid w:val="00626935"/>
    <w:rsid w:val="0063111F"/>
    <w:rsid w:val="00642413"/>
    <w:rsid w:val="00645D42"/>
    <w:rsid w:val="00647A8C"/>
    <w:rsid w:val="00652C80"/>
    <w:rsid w:val="00653521"/>
    <w:rsid w:val="006554DB"/>
    <w:rsid w:val="00661CE2"/>
    <w:rsid w:val="006625F0"/>
    <w:rsid w:val="00662E9B"/>
    <w:rsid w:val="006648DA"/>
    <w:rsid w:val="0066698D"/>
    <w:rsid w:val="00676027"/>
    <w:rsid w:val="00676448"/>
    <w:rsid w:val="006800ED"/>
    <w:rsid w:val="006803FA"/>
    <w:rsid w:val="00680AD0"/>
    <w:rsid w:val="00680D63"/>
    <w:rsid w:val="00681F54"/>
    <w:rsid w:val="00685CAD"/>
    <w:rsid w:val="0069252D"/>
    <w:rsid w:val="00695245"/>
    <w:rsid w:val="006A000D"/>
    <w:rsid w:val="006B08A0"/>
    <w:rsid w:val="006B2D5A"/>
    <w:rsid w:val="006C16A9"/>
    <w:rsid w:val="006C68FE"/>
    <w:rsid w:val="006C78B7"/>
    <w:rsid w:val="006D1A1C"/>
    <w:rsid w:val="006D22DC"/>
    <w:rsid w:val="006D289E"/>
    <w:rsid w:val="006D7CB5"/>
    <w:rsid w:val="006E32FA"/>
    <w:rsid w:val="006E3BD9"/>
    <w:rsid w:val="006E54FE"/>
    <w:rsid w:val="006F1AAD"/>
    <w:rsid w:val="006F1AEC"/>
    <w:rsid w:val="00703D1D"/>
    <w:rsid w:val="00706700"/>
    <w:rsid w:val="00732712"/>
    <w:rsid w:val="0074493A"/>
    <w:rsid w:val="007464D0"/>
    <w:rsid w:val="007476B5"/>
    <w:rsid w:val="00756BFC"/>
    <w:rsid w:val="00757035"/>
    <w:rsid w:val="007617D4"/>
    <w:rsid w:val="00763142"/>
    <w:rsid w:val="00770DAA"/>
    <w:rsid w:val="0077205E"/>
    <w:rsid w:val="00781EB5"/>
    <w:rsid w:val="007834BA"/>
    <w:rsid w:val="007838DC"/>
    <w:rsid w:val="00785D6A"/>
    <w:rsid w:val="00786F84"/>
    <w:rsid w:val="007934D6"/>
    <w:rsid w:val="00797E33"/>
    <w:rsid w:val="007A2C90"/>
    <w:rsid w:val="007A58B5"/>
    <w:rsid w:val="007C2845"/>
    <w:rsid w:val="007C3F5F"/>
    <w:rsid w:val="007D7DE8"/>
    <w:rsid w:val="007E1C7D"/>
    <w:rsid w:val="007E5C3B"/>
    <w:rsid w:val="007F4744"/>
    <w:rsid w:val="007F6197"/>
    <w:rsid w:val="007F7F17"/>
    <w:rsid w:val="00813625"/>
    <w:rsid w:val="00813A83"/>
    <w:rsid w:val="0082147D"/>
    <w:rsid w:val="00822674"/>
    <w:rsid w:val="00834701"/>
    <w:rsid w:val="00836B5E"/>
    <w:rsid w:val="008572B6"/>
    <w:rsid w:val="00857B27"/>
    <w:rsid w:val="00861598"/>
    <w:rsid w:val="008658BD"/>
    <w:rsid w:val="0087609D"/>
    <w:rsid w:val="008826DF"/>
    <w:rsid w:val="00887E27"/>
    <w:rsid w:val="00891FB5"/>
    <w:rsid w:val="008926DE"/>
    <w:rsid w:val="008A11AE"/>
    <w:rsid w:val="008A1D36"/>
    <w:rsid w:val="008A3FD2"/>
    <w:rsid w:val="008A5EA4"/>
    <w:rsid w:val="008A7A62"/>
    <w:rsid w:val="008B60DC"/>
    <w:rsid w:val="008B6A4E"/>
    <w:rsid w:val="008B6DB0"/>
    <w:rsid w:val="008B6E05"/>
    <w:rsid w:val="008B7076"/>
    <w:rsid w:val="008C682B"/>
    <w:rsid w:val="008E2BDC"/>
    <w:rsid w:val="008F06E6"/>
    <w:rsid w:val="008F1259"/>
    <w:rsid w:val="008F66CB"/>
    <w:rsid w:val="008F7041"/>
    <w:rsid w:val="0090703D"/>
    <w:rsid w:val="0090716A"/>
    <w:rsid w:val="00934533"/>
    <w:rsid w:val="00937842"/>
    <w:rsid w:val="00945E81"/>
    <w:rsid w:val="00955659"/>
    <w:rsid w:val="00957836"/>
    <w:rsid w:val="00965AF5"/>
    <w:rsid w:val="00967533"/>
    <w:rsid w:val="009708BE"/>
    <w:rsid w:val="009729D2"/>
    <w:rsid w:val="00977DC0"/>
    <w:rsid w:val="00983C0B"/>
    <w:rsid w:val="009858B7"/>
    <w:rsid w:val="009B0F30"/>
    <w:rsid w:val="009B1FF7"/>
    <w:rsid w:val="009B2803"/>
    <w:rsid w:val="009B6D1E"/>
    <w:rsid w:val="009D1DC1"/>
    <w:rsid w:val="009D2C96"/>
    <w:rsid w:val="009D3A33"/>
    <w:rsid w:val="009E065C"/>
    <w:rsid w:val="009E6370"/>
    <w:rsid w:val="009F6B06"/>
    <w:rsid w:val="009F70C5"/>
    <w:rsid w:val="00A020BE"/>
    <w:rsid w:val="00A05F79"/>
    <w:rsid w:val="00A11515"/>
    <w:rsid w:val="00A128AD"/>
    <w:rsid w:val="00A13AB5"/>
    <w:rsid w:val="00A21271"/>
    <w:rsid w:val="00A226F4"/>
    <w:rsid w:val="00A2604C"/>
    <w:rsid w:val="00A41E3F"/>
    <w:rsid w:val="00A555E5"/>
    <w:rsid w:val="00A72E4C"/>
    <w:rsid w:val="00A73437"/>
    <w:rsid w:val="00A843E2"/>
    <w:rsid w:val="00A84B80"/>
    <w:rsid w:val="00A90442"/>
    <w:rsid w:val="00A965D6"/>
    <w:rsid w:val="00AA0915"/>
    <w:rsid w:val="00AA2740"/>
    <w:rsid w:val="00AA6A93"/>
    <w:rsid w:val="00AA6E22"/>
    <w:rsid w:val="00AB10B2"/>
    <w:rsid w:val="00AB1FB5"/>
    <w:rsid w:val="00AB2A02"/>
    <w:rsid w:val="00AB394E"/>
    <w:rsid w:val="00AB395C"/>
    <w:rsid w:val="00AC6C40"/>
    <w:rsid w:val="00AC6DA5"/>
    <w:rsid w:val="00AD1BFE"/>
    <w:rsid w:val="00AD2BAF"/>
    <w:rsid w:val="00AD4F30"/>
    <w:rsid w:val="00AD569C"/>
    <w:rsid w:val="00AD7513"/>
    <w:rsid w:val="00AE5774"/>
    <w:rsid w:val="00AE6B3E"/>
    <w:rsid w:val="00AE7219"/>
    <w:rsid w:val="00AF1D5D"/>
    <w:rsid w:val="00B06F74"/>
    <w:rsid w:val="00B1727B"/>
    <w:rsid w:val="00B242BA"/>
    <w:rsid w:val="00B27362"/>
    <w:rsid w:val="00B41A5F"/>
    <w:rsid w:val="00B432A2"/>
    <w:rsid w:val="00B44F63"/>
    <w:rsid w:val="00B506F4"/>
    <w:rsid w:val="00B71511"/>
    <w:rsid w:val="00B7256C"/>
    <w:rsid w:val="00B76561"/>
    <w:rsid w:val="00B81782"/>
    <w:rsid w:val="00B82E4F"/>
    <w:rsid w:val="00B851A6"/>
    <w:rsid w:val="00B8737B"/>
    <w:rsid w:val="00B90775"/>
    <w:rsid w:val="00BA4FB5"/>
    <w:rsid w:val="00BB25C0"/>
    <w:rsid w:val="00BB2710"/>
    <w:rsid w:val="00BB28FA"/>
    <w:rsid w:val="00BB6A14"/>
    <w:rsid w:val="00BC762C"/>
    <w:rsid w:val="00BE1087"/>
    <w:rsid w:val="00BE30CE"/>
    <w:rsid w:val="00BE6B33"/>
    <w:rsid w:val="00BF268D"/>
    <w:rsid w:val="00BF2EE7"/>
    <w:rsid w:val="00C02C5F"/>
    <w:rsid w:val="00C03F5B"/>
    <w:rsid w:val="00C1275D"/>
    <w:rsid w:val="00C15C96"/>
    <w:rsid w:val="00C16A1D"/>
    <w:rsid w:val="00C228E8"/>
    <w:rsid w:val="00C247C2"/>
    <w:rsid w:val="00C26F5C"/>
    <w:rsid w:val="00C356E3"/>
    <w:rsid w:val="00C41257"/>
    <w:rsid w:val="00C504C9"/>
    <w:rsid w:val="00C5073D"/>
    <w:rsid w:val="00C54A0A"/>
    <w:rsid w:val="00C630FD"/>
    <w:rsid w:val="00C746DB"/>
    <w:rsid w:val="00C822D0"/>
    <w:rsid w:val="00C83C99"/>
    <w:rsid w:val="00C955CD"/>
    <w:rsid w:val="00C95DAC"/>
    <w:rsid w:val="00C972F7"/>
    <w:rsid w:val="00CA4DB8"/>
    <w:rsid w:val="00CB4F41"/>
    <w:rsid w:val="00CB5CB3"/>
    <w:rsid w:val="00CC1BD6"/>
    <w:rsid w:val="00CE4BD1"/>
    <w:rsid w:val="00CE57F5"/>
    <w:rsid w:val="00CE6065"/>
    <w:rsid w:val="00CE7795"/>
    <w:rsid w:val="00CF2D48"/>
    <w:rsid w:val="00CF5700"/>
    <w:rsid w:val="00CF68D2"/>
    <w:rsid w:val="00CF7491"/>
    <w:rsid w:val="00D123DD"/>
    <w:rsid w:val="00D160F1"/>
    <w:rsid w:val="00D169D3"/>
    <w:rsid w:val="00D26685"/>
    <w:rsid w:val="00D3143B"/>
    <w:rsid w:val="00D324C8"/>
    <w:rsid w:val="00D34181"/>
    <w:rsid w:val="00D40954"/>
    <w:rsid w:val="00D428DA"/>
    <w:rsid w:val="00D63143"/>
    <w:rsid w:val="00D63799"/>
    <w:rsid w:val="00D66340"/>
    <w:rsid w:val="00D81F31"/>
    <w:rsid w:val="00D8521D"/>
    <w:rsid w:val="00D86771"/>
    <w:rsid w:val="00D9300B"/>
    <w:rsid w:val="00DC0647"/>
    <w:rsid w:val="00DC2489"/>
    <w:rsid w:val="00DC3B59"/>
    <w:rsid w:val="00DE1208"/>
    <w:rsid w:val="00DE454D"/>
    <w:rsid w:val="00DE5247"/>
    <w:rsid w:val="00DF2E4B"/>
    <w:rsid w:val="00DF683D"/>
    <w:rsid w:val="00DF6D13"/>
    <w:rsid w:val="00DF7818"/>
    <w:rsid w:val="00E065A8"/>
    <w:rsid w:val="00E11D0A"/>
    <w:rsid w:val="00E16D43"/>
    <w:rsid w:val="00E25377"/>
    <w:rsid w:val="00E318F6"/>
    <w:rsid w:val="00E44A46"/>
    <w:rsid w:val="00E65635"/>
    <w:rsid w:val="00E66581"/>
    <w:rsid w:val="00E705BA"/>
    <w:rsid w:val="00E76199"/>
    <w:rsid w:val="00E80905"/>
    <w:rsid w:val="00E913B9"/>
    <w:rsid w:val="00E92AE1"/>
    <w:rsid w:val="00EB03F8"/>
    <w:rsid w:val="00EB2540"/>
    <w:rsid w:val="00EB3C2B"/>
    <w:rsid w:val="00EB624F"/>
    <w:rsid w:val="00EC0535"/>
    <w:rsid w:val="00EC6818"/>
    <w:rsid w:val="00ED3566"/>
    <w:rsid w:val="00EE1DC9"/>
    <w:rsid w:val="00EE353A"/>
    <w:rsid w:val="00EE4E85"/>
    <w:rsid w:val="00EF0F08"/>
    <w:rsid w:val="00EF588C"/>
    <w:rsid w:val="00F07E8D"/>
    <w:rsid w:val="00F128C0"/>
    <w:rsid w:val="00F143F2"/>
    <w:rsid w:val="00F232C8"/>
    <w:rsid w:val="00F27FFC"/>
    <w:rsid w:val="00F32129"/>
    <w:rsid w:val="00F44BAF"/>
    <w:rsid w:val="00F56342"/>
    <w:rsid w:val="00F668CF"/>
    <w:rsid w:val="00F73147"/>
    <w:rsid w:val="00F73AB3"/>
    <w:rsid w:val="00F91076"/>
    <w:rsid w:val="00FA1B8F"/>
    <w:rsid w:val="00FA2BD7"/>
    <w:rsid w:val="00FA3A3B"/>
    <w:rsid w:val="00FB6BA9"/>
    <w:rsid w:val="00FC25F0"/>
    <w:rsid w:val="00FD1C2B"/>
    <w:rsid w:val="00FD4216"/>
    <w:rsid w:val="00FD6672"/>
    <w:rsid w:val="00FE2364"/>
    <w:rsid w:val="00FF5C62"/>
    <w:rsid w:val="188B7717"/>
    <w:rsid w:val="3DF72E1C"/>
    <w:rsid w:val="482812AA"/>
    <w:rsid w:val="5D95C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2152"/>
  <w15:docId w15:val="{7FFDF443-5021-4B56-B16A-AEE57C97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7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55BA8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55BA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55BA8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55BA8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1B6BF5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2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42413"/>
    <w:pPr>
      <w:keepNext/>
      <w:keepLines/>
      <w:contextualSpacing/>
    </w:pPr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qFormat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355BA8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355BA8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355BA8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355BA8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310DA1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1B6BF5"/>
    <w:pPr>
      <w:numPr>
        <w:numId w:val="6"/>
      </w:numPr>
      <w:spacing w:after="140"/>
      <w:ind w:left="357" w:hanging="357"/>
    </w:pPr>
  </w:style>
  <w:style w:type="paragraph" w:customStyle="1" w:styleId="Tabelltext">
    <w:name w:val="Tabelltext"/>
    <w:basedOn w:val="Normal"/>
    <w:uiPriority w:val="3"/>
    <w:qFormat/>
    <w:rsid w:val="00BA4FB5"/>
    <w:pPr>
      <w:spacing w:before="40" w:after="40" w:line="240" w:lineRule="auto"/>
    </w:pPr>
    <w:rPr>
      <w:rFonts w:ascii="Arial" w:eastAsia="Times New Roman" w:hAnsi="Arial" w:cs="Arial"/>
      <w:szCs w:val="24"/>
      <w:lang w:eastAsia="sv-SE"/>
    </w:rPr>
  </w:style>
  <w:style w:type="character" w:styleId="Hyperlnk">
    <w:name w:val="Hyperlink"/>
    <w:rsid w:val="00BA4FB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FB5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44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447F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447F"/>
    <w:rPr>
      <w:rFonts w:eastAsia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6F4"/>
    <w:pPr>
      <w:spacing w:after="0"/>
    </w:pPr>
    <w:rPr>
      <w:rFonts w:ascii="Georgia" w:eastAsiaTheme="minorEastAs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6F4"/>
    <w:rPr>
      <w:rFonts w:ascii="Georgia" w:eastAsiaTheme="minorHAnsi" w:hAnsi="Georgia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85FA5"/>
  </w:style>
  <w:style w:type="character" w:customStyle="1" w:styleId="spellingerror">
    <w:name w:val="spellingerror"/>
    <w:basedOn w:val="Standardstycketeckensnitt"/>
    <w:rsid w:val="00585FA5"/>
  </w:style>
  <w:style w:type="character" w:customStyle="1" w:styleId="contextualspellingandgrammarerror">
    <w:name w:val="contextualspellingandgrammarerror"/>
    <w:basedOn w:val="Standardstycketeckensnitt"/>
    <w:rsid w:val="00585FA5"/>
  </w:style>
  <w:style w:type="character" w:customStyle="1" w:styleId="eop">
    <w:name w:val="eop"/>
    <w:basedOn w:val="Standardstycketeckensnitt"/>
    <w:rsid w:val="0058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5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0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1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4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2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5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2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68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kim.thorneus@uhmynd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v102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0" ma:contentTypeDescription="Skapa ett nytt dokument." ma:contentTypeScope="" ma:versionID="c8714589eb5b65dd7ce638dc8667a3e0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6beda87326d87cd1e0b647ebbe42e46d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d7dd32-9f76-4a2d-9034-671fa3e2eb51">
      <UserInfo>
        <DisplayName>Anette Svensson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48B8B3-3964-4BAB-8FA2-2834D9D6C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F42D-799F-4976-B990-C8DF759B5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D13DF-C5D0-47AA-BF3D-166B7E9E3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4EAC9-20BD-43E9-997C-7228D5AF7B7A}">
  <ds:schemaRefs>
    <ds:schemaRef ds:uri="16df0fd5-12f6-487c-bdfe-095cf1fe9bd9"/>
    <ds:schemaRef ds:uri="http://schemas.openxmlformats.org/package/2006/metadata/core-properties"/>
    <ds:schemaRef ds:uri="http://purl.org/dc/terms/"/>
    <ds:schemaRef ds:uri="95d7dd32-9f76-4a2d-9034-671fa3e2eb5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8</TotalTime>
  <Pages>4</Pages>
  <Words>379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Thornéus</dc:creator>
  <cp:keywords/>
  <dc:description/>
  <cp:lastModifiedBy>Katarina Bentzer Berglind</cp:lastModifiedBy>
  <cp:revision>2</cp:revision>
  <cp:lastPrinted>2015-08-06T21:18:00Z</cp:lastPrinted>
  <dcterms:created xsi:type="dcterms:W3CDTF">2022-09-21T11:14:00Z</dcterms:created>
  <dcterms:modified xsi:type="dcterms:W3CDTF">2022-09-21T11:14:00Z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</Properties>
</file>